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9A248" w14:textId="7C614891" w:rsidR="00C20E3E" w:rsidRPr="00494F5E" w:rsidRDefault="00CE0B98" w:rsidP="00C20E3E">
      <w:pPr>
        <w:jc w:val="both"/>
        <w:rPr>
          <w:rFonts w:ascii="ITC Avant Garde Std Bk" w:hAnsi="ITC Avant Garde Std Bk" w:cs="Arial"/>
          <w:bCs/>
        </w:rPr>
      </w:pPr>
      <w:r w:rsidRPr="00CE0B98">
        <w:rPr>
          <w:rFonts w:ascii="ITC Avant Garde Std Bk" w:hAnsi="ITC Avant Garde Std Bk" w:cs="Arial"/>
          <w:bCs/>
        </w:rPr>
        <w:drawing>
          <wp:anchor distT="0" distB="0" distL="114300" distR="114300" simplePos="0" relativeHeight="251662336" behindDoc="1" locked="0" layoutInCell="1" allowOverlap="1" wp14:anchorId="48691772" wp14:editId="7C975B69">
            <wp:simplePos x="0" y="0"/>
            <wp:positionH relativeFrom="margin">
              <wp:posOffset>3850005</wp:posOffset>
            </wp:positionH>
            <wp:positionV relativeFrom="paragraph">
              <wp:posOffset>-546735</wp:posOffset>
            </wp:positionV>
            <wp:extent cx="1576070" cy="16256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070" cy="1625600"/>
                    </a:xfrm>
                    <a:prstGeom prst="rect">
                      <a:avLst/>
                    </a:prstGeom>
                  </pic:spPr>
                </pic:pic>
              </a:graphicData>
            </a:graphic>
            <wp14:sizeRelH relativeFrom="page">
              <wp14:pctWidth>0</wp14:pctWidth>
            </wp14:sizeRelH>
            <wp14:sizeRelV relativeFrom="page">
              <wp14:pctHeight>0</wp14:pctHeight>
            </wp14:sizeRelV>
          </wp:anchor>
        </w:drawing>
      </w:r>
      <w:r w:rsidR="001B1A87">
        <w:rPr>
          <w:noProof/>
          <w:lang w:val="en-GB" w:eastAsia="en-GB"/>
        </w:rPr>
        <w:drawing>
          <wp:anchor distT="0" distB="0" distL="114300" distR="114300" simplePos="0" relativeHeight="251661312" behindDoc="1" locked="0" layoutInCell="1" allowOverlap="1" wp14:anchorId="15E0CA4A" wp14:editId="6F0D4C45">
            <wp:simplePos x="0" y="0"/>
            <wp:positionH relativeFrom="margin">
              <wp:align>left</wp:align>
            </wp:positionH>
            <wp:positionV relativeFrom="paragraph">
              <wp:posOffset>0</wp:posOffset>
            </wp:positionV>
            <wp:extent cx="1219200" cy="812800"/>
            <wp:effectExtent l="0" t="0" r="0" b="6350"/>
            <wp:wrapTight wrapText="bothSides">
              <wp:wrapPolygon edited="0">
                <wp:start x="0" y="0"/>
                <wp:lineTo x="0" y="21263"/>
                <wp:lineTo x="21263" y="21263"/>
                <wp:lineTo x="21263"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200" cy="812800"/>
                    </a:xfrm>
                    <a:prstGeom prst="rect">
                      <a:avLst/>
                    </a:prstGeom>
                  </pic:spPr>
                </pic:pic>
              </a:graphicData>
            </a:graphic>
          </wp:anchor>
        </w:drawing>
      </w:r>
      <w:r w:rsidR="00161275" w:rsidRPr="00494F5E">
        <w:rPr>
          <w:rFonts w:ascii="ITC Avant Garde Std Bk" w:hAnsi="ITC Avant Garde Std Bk"/>
          <w:noProof/>
          <w:lang w:val="en-GB" w:eastAsia="en-GB"/>
        </w:rPr>
        <mc:AlternateContent>
          <mc:Choice Requires="wps">
            <w:drawing>
              <wp:anchor distT="0" distB="0" distL="114300" distR="114300" simplePos="0" relativeHeight="251658240" behindDoc="0" locked="0" layoutInCell="1" allowOverlap="1" wp14:anchorId="524AD411" wp14:editId="43DD67D1">
                <wp:simplePos x="0" y="0"/>
                <wp:positionH relativeFrom="column">
                  <wp:posOffset>-521970</wp:posOffset>
                </wp:positionH>
                <wp:positionV relativeFrom="paragraph">
                  <wp:posOffset>-346710</wp:posOffset>
                </wp:positionV>
                <wp:extent cx="1476375" cy="1247775"/>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1247775"/>
                        </a:xfrm>
                        <a:prstGeom prst="rect">
                          <a:avLst/>
                        </a:prstGeom>
                        <a:noFill/>
                        <a:ln w="6350">
                          <a:noFill/>
                        </a:ln>
                        <a:effectLst/>
                      </wps:spPr>
                      <wps:txbx>
                        <w:txbxContent>
                          <w:p w14:paraId="672A6659" w14:textId="4BD9C523" w:rsidR="00C20E3E" w:rsidRPr="002F729E" w:rsidRDefault="00C20E3E" w:rsidP="00C20E3E">
                            <w:pP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AD411" id="_x0000_t202" coordsize="21600,21600" o:spt="202" path="m,l,21600r21600,l21600,xe">
                <v:stroke joinstyle="miter"/>
                <v:path gradientshapeok="t" o:connecttype="rect"/>
              </v:shapetype>
              <v:shape id="Text Box 32" o:spid="_x0000_s1026" type="#_x0000_t202" style="position:absolute;left:0;text-align:left;margin-left:-41.1pt;margin-top:-27.3pt;width:116.2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" filled="f" stroked="f" strokeweight=".5pt">
                <v:path arrowok="t"/>
                <v:textbox>
                  <w:txbxContent>
                    <w:p w14:paraId="672A6659" w14:textId="4BD9C523" w:rsidR="00C20E3E" w:rsidRPr="002F729E" w:rsidRDefault="00C20E3E" w:rsidP="00C20E3E">
                      <w:pPr>
                        <w:rPr>
                          <w:b/>
                          <w:sz w:val="24"/>
                        </w:rPr>
                      </w:pPr>
                    </w:p>
                  </w:txbxContent>
                </v:textbox>
                <w10:wrap type="square"/>
              </v:shape>
            </w:pict>
          </mc:Fallback>
        </mc:AlternateContent>
      </w:r>
    </w:p>
    <w:p w14:paraId="5DAB6C7B" w14:textId="3C7626A7" w:rsidR="00C20E3E" w:rsidRPr="00494F5E" w:rsidRDefault="00C20E3E" w:rsidP="00C20E3E">
      <w:pPr>
        <w:jc w:val="both"/>
        <w:rPr>
          <w:rFonts w:ascii="ITC Avant Garde Std Bk" w:hAnsi="ITC Avant Garde Std Bk" w:cs="Arial"/>
          <w:bCs/>
        </w:rPr>
      </w:pPr>
    </w:p>
    <w:p w14:paraId="35FCF7A4" w14:textId="457C19D1" w:rsidR="00C93A4E" w:rsidRDefault="00C93A4E" w:rsidP="00C20E3E">
      <w:pPr>
        <w:pStyle w:val="FreeForm"/>
        <w:rPr>
          <w:rFonts w:ascii="ITC Avant Garde Std Bk" w:hAnsi="ITC Avant Garde Std Bk"/>
          <w:sz w:val="22"/>
          <w:szCs w:val="22"/>
        </w:rPr>
      </w:pPr>
    </w:p>
    <w:p w14:paraId="6A05A809" w14:textId="4546DDF4" w:rsidR="00C20E3E" w:rsidRPr="00494F5E" w:rsidRDefault="00C20E3E" w:rsidP="00C20E3E">
      <w:pPr>
        <w:pStyle w:val="FreeForm"/>
        <w:rPr>
          <w:rFonts w:ascii="ITC Avant Garde Std Bk" w:hAnsi="ITC Avant Garde Std Bk"/>
          <w:sz w:val="22"/>
          <w:szCs w:val="22"/>
        </w:rPr>
      </w:pPr>
    </w:p>
    <w:p w14:paraId="7B3F5DE1" w14:textId="40E1C901" w:rsidR="00C93A4E" w:rsidRPr="00494F5E" w:rsidRDefault="00C93A4E" w:rsidP="00C20E3E">
      <w:pPr>
        <w:pStyle w:val="FreeForm"/>
        <w:rPr>
          <w:rFonts w:ascii="ITC Avant Garde Std Bk" w:hAnsi="ITC Avant Garde Std Bk"/>
          <w:sz w:val="22"/>
          <w:szCs w:val="22"/>
        </w:rPr>
      </w:pPr>
    </w:p>
    <w:p w14:paraId="5A39BBE3" w14:textId="7F8925FD" w:rsidR="00C20E3E" w:rsidRPr="00494F5E" w:rsidRDefault="00C20E3E" w:rsidP="00C20E3E">
      <w:pPr>
        <w:pBdr>
          <w:top w:val="single" w:sz="4" w:space="0" w:color="000000"/>
          <w:left w:val="single" w:sz="4" w:space="0" w:color="000000"/>
          <w:bottom w:val="single" w:sz="4" w:space="0" w:color="000000"/>
          <w:right w:val="single" w:sz="4" w:space="0" w:color="000000"/>
        </w:pBdr>
        <w:shd w:val="clear" w:color="auto" w:fill="4C1A42"/>
        <w:tabs>
          <w:tab w:val="left" w:pos="3105"/>
        </w:tabs>
        <w:jc w:val="both"/>
        <w:rPr>
          <w:rFonts w:ascii="ITC Avant Garde Std Bk" w:hAnsi="ITC Avant Garde Std Bk"/>
          <w:color w:val="FFFFFF"/>
        </w:rPr>
      </w:pPr>
    </w:p>
    <w:p w14:paraId="75573D68" w14:textId="3933380D" w:rsidR="00C20E3E" w:rsidRPr="00494F5E" w:rsidRDefault="00C20E3E" w:rsidP="00C20E3E">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sz w:val="36"/>
        </w:rPr>
      </w:pPr>
      <w:r w:rsidRPr="00494F5E">
        <w:rPr>
          <w:rFonts w:ascii="ITC Avant Garde Std Bk" w:hAnsi="ITC Avant Garde Std Bk"/>
          <w:color w:val="FFFFFF"/>
          <w:sz w:val="36"/>
        </w:rPr>
        <w:t>Relationships</w:t>
      </w:r>
      <w:r w:rsidR="00494BAE" w:rsidRPr="00494F5E">
        <w:rPr>
          <w:rFonts w:ascii="ITC Avant Garde Std Bk" w:hAnsi="ITC Avant Garde Std Bk"/>
          <w:color w:val="FFFFFF"/>
          <w:sz w:val="36"/>
        </w:rPr>
        <w:t>,</w:t>
      </w:r>
      <w:r w:rsidR="008A1E66" w:rsidRPr="00494F5E">
        <w:rPr>
          <w:rFonts w:ascii="ITC Avant Garde Std Bk" w:hAnsi="ITC Avant Garde Std Bk"/>
          <w:color w:val="FFFFFF"/>
          <w:sz w:val="36"/>
        </w:rPr>
        <w:t xml:space="preserve"> Health and Sex</w:t>
      </w:r>
      <w:r w:rsidRPr="00494F5E">
        <w:rPr>
          <w:rFonts w:ascii="ITC Avant Garde Std Bk" w:hAnsi="ITC Avant Garde Std Bk"/>
          <w:color w:val="FFFFFF"/>
          <w:sz w:val="36"/>
        </w:rPr>
        <w:t xml:space="preserve"> Education Policy</w:t>
      </w:r>
      <w:r w:rsidR="008A1E66" w:rsidRPr="00494F5E">
        <w:rPr>
          <w:rFonts w:ascii="ITC Avant Garde Std Bk" w:hAnsi="ITC Avant Garde Std Bk"/>
          <w:color w:val="FFFFFF"/>
          <w:sz w:val="36"/>
        </w:rPr>
        <w:t xml:space="preserve"> (RHSE)</w:t>
      </w:r>
    </w:p>
    <w:p w14:paraId="75A8D14D" w14:textId="77777777" w:rsidR="00C20E3E" w:rsidRPr="00494F5E" w:rsidRDefault="00C20E3E" w:rsidP="00C20E3E">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sz w:val="24"/>
        </w:rPr>
      </w:pPr>
      <w:r w:rsidRPr="00494F5E">
        <w:rPr>
          <w:rFonts w:ascii="ITC Avant Garde Std Bk" w:hAnsi="ITC Avant Garde Std Bk"/>
          <w:color w:val="FFFFFF"/>
          <w:sz w:val="24"/>
        </w:rPr>
        <w:t>Reference: WP/</w:t>
      </w:r>
      <w:r w:rsidR="008A1E66" w:rsidRPr="00494F5E">
        <w:rPr>
          <w:rFonts w:ascii="ITC Avant Garde Std Bk" w:hAnsi="ITC Avant Garde Std Bk"/>
          <w:color w:val="FFFFFF"/>
          <w:sz w:val="24"/>
        </w:rPr>
        <w:t xml:space="preserve">Curriculum and Standards/Ethos and </w:t>
      </w:r>
      <w:r w:rsidR="00494BAE" w:rsidRPr="00494F5E">
        <w:rPr>
          <w:rFonts w:ascii="ITC Avant Garde Std Bk" w:hAnsi="ITC Avant Garde Std Bk"/>
          <w:color w:val="FFFFFF"/>
          <w:sz w:val="24"/>
        </w:rPr>
        <w:t>Distinctiveness</w:t>
      </w:r>
    </w:p>
    <w:p w14:paraId="41C8F396" w14:textId="77777777" w:rsidR="00C20E3E" w:rsidRPr="00494F5E" w:rsidRDefault="00C20E3E" w:rsidP="00C20E3E">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rPr>
      </w:pPr>
    </w:p>
    <w:p w14:paraId="0D0B940D" w14:textId="77777777" w:rsidR="00C20E3E" w:rsidRPr="00494F5E" w:rsidRDefault="00C20E3E" w:rsidP="00C20E3E">
      <w:pPr>
        <w:jc w:val="both"/>
        <w:rPr>
          <w:rFonts w:ascii="ITC Avant Garde Std Bk" w:hAnsi="ITC Avant Garde Std Bk"/>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35"/>
        <w:gridCol w:w="3369"/>
      </w:tblGrid>
      <w:tr w:rsidR="00A61535" w:rsidRPr="00494F5E" w14:paraId="57A98A10" w14:textId="77777777" w:rsidTr="00A335B9">
        <w:trPr>
          <w:trHeight w:val="878"/>
        </w:trPr>
        <w:tc>
          <w:tcPr>
            <w:tcW w:w="2263" w:type="dxa"/>
            <w:shd w:val="clear" w:color="auto" w:fill="C2D562"/>
          </w:tcPr>
          <w:p w14:paraId="0E27B00A"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sz w:val="22"/>
                <w:szCs w:val="22"/>
              </w:rPr>
            </w:pPr>
          </w:p>
          <w:p w14:paraId="5D322F23"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sz w:val="22"/>
                <w:szCs w:val="22"/>
              </w:rPr>
            </w:pPr>
            <w:r w:rsidRPr="00494F5E">
              <w:rPr>
                <w:rFonts w:ascii="ITC Avant Garde Std Bk" w:hAnsi="ITC Avant Garde Std Bk"/>
                <w:sz w:val="22"/>
                <w:szCs w:val="22"/>
              </w:rPr>
              <w:t>Policy date</w:t>
            </w:r>
          </w:p>
          <w:p w14:paraId="60061E4C" w14:textId="3750F372"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sz w:val="22"/>
                <w:szCs w:val="22"/>
              </w:rPr>
            </w:pPr>
          </w:p>
        </w:tc>
        <w:tc>
          <w:tcPr>
            <w:tcW w:w="3435" w:type="dxa"/>
            <w:shd w:val="clear" w:color="auto" w:fill="auto"/>
          </w:tcPr>
          <w:p w14:paraId="44EAFD9C"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b/>
                <w:sz w:val="22"/>
                <w:szCs w:val="22"/>
              </w:rPr>
            </w:pPr>
          </w:p>
          <w:p w14:paraId="07CF6614" w14:textId="77777777" w:rsidR="00C20E3E" w:rsidRPr="00494F5E" w:rsidRDefault="00DA4CA4" w:rsidP="00A61535">
            <w:pPr>
              <w:widowControl w:val="0"/>
              <w:overflowPunct w:val="0"/>
              <w:autoSpaceDE w:val="0"/>
              <w:autoSpaceDN w:val="0"/>
              <w:adjustRightInd w:val="0"/>
              <w:jc w:val="both"/>
              <w:textAlignment w:val="baseline"/>
              <w:rPr>
                <w:rFonts w:ascii="ITC Avant Garde Std Bk" w:hAnsi="ITC Avant Garde Std Bk"/>
                <w:b/>
                <w:sz w:val="22"/>
                <w:szCs w:val="22"/>
              </w:rPr>
            </w:pPr>
            <w:r w:rsidRPr="00494F5E">
              <w:rPr>
                <w:rFonts w:ascii="ITC Avant Garde Std Bk" w:hAnsi="ITC Avant Garde Std Bk"/>
                <w:b/>
                <w:sz w:val="22"/>
                <w:szCs w:val="22"/>
              </w:rPr>
              <w:t>September</w:t>
            </w:r>
            <w:r w:rsidR="00C20E3E" w:rsidRPr="00494F5E">
              <w:rPr>
                <w:rFonts w:ascii="ITC Avant Garde Std Bk" w:hAnsi="ITC Avant Garde Std Bk"/>
                <w:b/>
                <w:sz w:val="22"/>
                <w:szCs w:val="22"/>
              </w:rPr>
              <w:t xml:space="preserve"> 2020</w:t>
            </w:r>
          </w:p>
        </w:tc>
        <w:tc>
          <w:tcPr>
            <w:tcW w:w="3369" w:type="dxa"/>
            <w:shd w:val="clear" w:color="auto" w:fill="auto"/>
          </w:tcPr>
          <w:p w14:paraId="4B94D5A5"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b/>
                <w:sz w:val="22"/>
                <w:szCs w:val="22"/>
              </w:rPr>
            </w:pPr>
          </w:p>
          <w:p w14:paraId="2D404CB4"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b/>
                <w:sz w:val="22"/>
                <w:szCs w:val="22"/>
              </w:rPr>
            </w:pPr>
            <w:r w:rsidRPr="00494F5E">
              <w:rPr>
                <w:rFonts w:ascii="ITC Avant Garde Std Bk" w:hAnsi="ITC Avant Garde Std Bk"/>
                <w:b/>
                <w:sz w:val="22"/>
                <w:szCs w:val="22"/>
              </w:rPr>
              <w:t>Statutory Policy - Yes</w:t>
            </w:r>
          </w:p>
        </w:tc>
      </w:tr>
      <w:tr w:rsidR="00A335B9" w:rsidRPr="00494F5E" w14:paraId="1640AB1E" w14:textId="77777777" w:rsidTr="00A335B9">
        <w:trPr>
          <w:trHeight w:val="878"/>
        </w:trPr>
        <w:tc>
          <w:tcPr>
            <w:tcW w:w="2263" w:type="dxa"/>
            <w:shd w:val="clear" w:color="auto" w:fill="C2D562"/>
          </w:tcPr>
          <w:p w14:paraId="49AC02F8" w14:textId="77777777" w:rsidR="00A335B9" w:rsidRDefault="00A335B9" w:rsidP="00A61535">
            <w:pPr>
              <w:widowControl w:val="0"/>
              <w:overflowPunct w:val="0"/>
              <w:autoSpaceDE w:val="0"/>
              <w:autoSpaceDN w:val="0"/>
              <w:adjustRightInd w:val="0"/>
              <w:jc w:val="both"/>
              <w:textAlignment w:val="baseline"/>
              <w:rPr>
                <w:rFonts w:ascii="ITC Avant Garde Std Bk" w:hAnsi="ITC Avant Garde Std Bk"/>
                <w:sz w:val="22"/>
                <w:szCs w:val="22"/>
              </w:rPr>
            </w:pPr>
          </w:p>
          <w:p w14:paraId="26D85470" w14:textId="67B2393F" w:rsidR="00A335B9" w:rsidRPr="00494F5E" w:rsidRDefault="00A335B9" w:rsidP="00A61535">
            <w:pPr>
              <w:widowControl w:val="0"/>
              <w:overflowPunct w:val="0"/>
              <w:autoSpaceDE w:val="0"/>
              <w:autoSpaceDN w:val="0"/>
              <w:adjustRightInd w:val="0"/>
              <w:jc w:val="both"/>
              <w:textAlignment w:val="baseline"/>
              <w:rPr>
                <w:rFonts w:ascii="ITC Avant Garde Std Bk" w:hAnsi="ITC Avant Garde Std Bk"/>
                <w:sz w:val="22"/>
                <w:szCs w:val="22"/>
              </w:rPr>
            </w:pPr>
            <w:r>
              <w:rPr>
                <w:rFonts w:ascii="ITC Avant Garde Std Bk" w:hAnsi="ITC Avant Garde Std Bk"/>
                <w:sz w:val="22"/>
                <w:szCs w:val="22"/>
              </w:rPr>
              <w:t>Reviewed date</w:t>
            </w:r>
          </w:p>
        </w:tc>
        <w:tc>
          <w:tcPr>
            <w:tcW w:w="3435" w:type="dxa"/>
            <w:shd w:val="clear" w:color="auto" w:fill="auto"/>
          </w:tcPr>
          <w:p w14:paraId="4C5779A8" w14:textId="77777777" w:rsidR="00A335B9" w:rsidRDefault="00A335B9" w:rsidP="00A61535">
            <w:pPr>
              <w:widowControl w:val="0"/>
              <w:overflowPunct w:val="0"/>
              <w:autoSpaceDE w:val="0"/>
              <w:autoSpaceDN w:val="0"/>
              <w:adjustRightInd w:val="0"/>
              <w:jc w:val="both"/>
              <w:textAlignment w:val="baseline"/>
              <w:rPr>
                <w:rFonts w:ascii="ITC Avant Garde Std Bk" w:hAnsi="ITC Avant Garde Std Bk"/>
                <w:b/>
                <w:sz w:val="22"/>
                <w:szCs w:val="22"/>
              </w:rPr>
            </w:pPr>
          </w:p>
          <w:p w14:paraId="542C1957" w14:textId="46EAD0DE" w:rsidR="00A335B9" w:rsidRPr="00494F5E" w:rsidRDefault="00A335B9" w:rsidP="00A61535">
            <w:pPr>
              <w:widowControl w:val="0"/>
              <w:overflowPunct w:val="0"/>
              <w:autoSpaceDE w:val="0"/>
              <w:autoSpaceDN w:val="0"/>
              <w:adjustRightInd w:val="0"/>
              <w:jc w:val="both"/>
              <w:textAlignment w:val="baseline"/>
              <w:rPr>
                <w:rFonts w:ascii="ITC Avant Garde Std Bk" w:hAnsi="ITC Avant Garde Std Bk"/>
                <w:b/>
                <w:sz w:val="22"/>
                <w:szCs w:val="22"/>
              </w:rPr>
            </w:pPr>
            <w:r>
              <w:rPr>
                <w:rFonts w:ascii="ITC Avant Garde Std Bk" w:hAnsi="ITC Avant Garde Std Bk"/>
                <w:b/>
                <w:sz w:val="22"/>
                <w:szCs w:val="22"/>
              </w:rPr>
              <w:t>October 2024</w:t>
            </w:r>
          </w:p>
        </w:tc>
        <w:tc>
          <w:tcPr>
            <w:tcW w:w="3369" w:type="dxa"/>
            <w:shd w:val="clear" w:color="auto" w:fill="auto"/>
          </w:tcPr>
          <w:p w14:paraId="3AD4F17A" w14:textId="77777777" w:rsidR="00A335B9" w:rsidRPr="00494F5E" w:rsidRDefault="00A335B9" w:rsidP="00A61535">
            <w:pPr>
              <w:widowControl w:val="0"/>
              <w:overflowPunct w:val="0"/>
              <w:autoSpaceDE w:val="0"/>
              <w:autoSpaceDN w:val="0"/>
              <w:adjustRightInd w:val="0"/>
              <w:jc w:val="both"/>
              <w:textAlignment w:val="baseline"/>
              <w:rPr>
                <w:rFonts w:ascii="ITC Avant Garde Std Bk" w:hAnsi="ITC Avant Garde Std Bk"/>
                <w:b/>
                <w:sz w:val="22"/>
                <w:szCs w:val="22"/>
              </w:rPr>
            </w:pPr>
          </w:p>
        </w:tc>
      </w:tr>
      <w:tr w:rsidR="00A61535" w:rsidRPr="00494F5E" w14:paraId="51C8C82F" w14:textId="77777777" w:rsidTr="00A335B9">
        <w:tc>
          <w:tcPr>
            <w:tcW w:w="2263" w:type="dxa"/>
            <w:shd w:val="clear" w:color="auto" w:fill="C2D562"/>
          </w:tcPr>
          <w:p w14:paraId="3DEEC669" w14:textId="77777777" w:rsidR="00C20E3E" w:rsidRPr="00494F5E" w:rsidRDefault="00C20E3E" w:rsidP="00A61535">
            <w:pPr>
              <w:widowControl w:val="0"/>
              <w:overflowPunct w:val="0"/>
              <w:autoSpaceDE w:val="0"/>
              <w:autoSpaceDN w:val="0"/>
              <w:adjustRightInd w:val="0"/>
              <w:textAlignment w:val="baseline"/>
              <w:rPr>
                <w:rFonts w:ascii="ITC Avant Garde Std Bk" w:hAnsi="ITC Avant Garde Std Bk"/>
                <w:sz w:val="22"/>
                <w:szCs w:val="22"/>
              </w:rPr>
            </w:pPr>
          </w:p>
          <w:p w14:paraId="5855F366" w14:textId="77777777" w:rsidR="00C20E3E" w:rsidRPr="00494F5E" w:rsidRDefault="00C20E3E" w:rsidP="00A61535">
            <w:pPr>
              <w:widowControl w:val="0"/>
              <w:overflowPunct w:val="0"/>
              <w:autoSpaceDE w:val="0"/>
              <w:autoSpaceDN w:val="0"/>
              <w:adjustRightInd w:val="0"/>
              <w:textAlignment w:val="baseline"/>
              <w:rPr>
                <w:rFonts w:ascii="ITC Avant Garde Std Bk" w:hAnsi="ITC Avant Garde Std Bk"/>
                <w:sz w:val="22"/>
                <w:szCs w:val="22"/>
              </w:rPr>
            </w:pPr>
            <w:r w:rsidRPr="00494F5E">
              <w:rPr>
                <w:rFonts w:ascii="ITC Avant Garde Std Bk" w:hAnsi="ITC Avant Garde Std Bk"/>
                <w:sz w:val="22"/>
                <w:szCs w:val="22"/>
              </w:rPr>
              <w:t>Board Approval</w:t>
            </w:r>
          </w:p>
          <w:p w14:paraId="3656B9AB"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sz w:val="22"/>
                <w:szCs w:val="22"/>
              </w:rPr>
            </w:pPr>
          </w:p>
        </w:tc>
        <w:tc>
          <w:tcPr>
            <w:tcW w:w="3435" w:type="dxa"/>
            <w:shd w:val="clear" w:color="auto" w:fill="auto"/>
          </w:tcPr>
          <w:p w14:paraId="45FB0818"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b/>
                <w:sz w:val="22"/>
                <w:szCs w:val="22"/>
              </w:rPr>
            </w:pPr>
          </w:p>
          <w:p w14:paraId="00213419" w14:textId="67C14397" w:rsidR="00C20E3E" w:rsidRPr="00494F5E" w:rsidRDefault="00DB0543" w:rsidP="00A61535">
            <w:pPr>
              <w:widowControl w:val="0"/>
              <w:overflowPunct w:val="0"/>
              <w:autoSpaceDE w:val="0"/>
              <w:autoSpaceDN w:val="0"/>
              <w:adjustRightInd w:val="0"/>
              <w:jc w:val="both"/>
              <w:textAlignment w:val="baseline"/>
              <w:rPr>
                <w:rFonts w:ascii="ITC Avant Garde Std Bk" w:hAnsi="ITC Avant Garde Std Bk"/>
                <w:b/>
                <w:sz w:val="22"/>
                <w:szCs w:val="22"/>
              </w:rPr>
            </w:pPr>
            <w:r w:rsidRPr="00494F5E">
              <w:rPr>
                <w:rFonts w:ascii="ITC Avant Garde Std Bk" w:hAnsi="ITC Avant Garde Std Bk"/>
                <w:b/>
                <w:sz w:val="22"/>
                <w:szCs w:val="22"/>
              </w:rPr>
              <w:t>October 2023</w:t>
            </w:r>
          </w:p>
        </w:tc>
        <w:tc>
          <w:tcPr>
            <w:tcW w:w="3369" w:type="dxa"/>
            <w:shd w:val="clear" w:color="auto" w:fill="auto"/>
          </w:tcPr>
          <w:p w14:paraId="049F31CB"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b/>
                <w:sz w:val="22"/>
                <w:szCs w:val="22"/>
              </w:rPr>
            </w:pPr>
          </w:p>
        </w:tc>
      </w:tr>
      <w:tr w:rsidR="00A61535" w:rsidRPr="00494F5E" w14:paraId="0B82E689" w14:textId="77777777" w:rsidTr="00A335B9">
        <w:tc>
          <w:tcPr>
            <w:tcW w:w="2263" w:type="dxa"/>
            <w:shd w:val="clear" w:color="auto" w:fill="C2D562"/>
          </w:tcPr>
          <w:p w14:paraId="53128261"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sz w:val="22"/>
                <w:szCs w:val="22"/>
              </w:rPr>
            </w:pPr>
          </w:p>
          <w:p w14:paraId="53365D98"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sz w:val="22"/>
                <w:szCs w:val="22"/>
              </w:rPr>
            </w:pPr>
            <w:r w:rsidRPr="00494F5E">
              <w:rPr>
                <w:rFonts w:ascii="ITC Avant Garde Std Bk" w:hAnsi="ITC Avant Garde Std Bk"/>
                <w:sz w:val="22"/>
                <w:szCs w:val="22"/>
              </w:rPr>
              <w:t>Next Review Date</w:t>
            </w:r>
          </w:p>
          <w:p w14:paraId="62486C05"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sz w:val="22"/>
                <w:szCs w:val="22"/>
              </w:rPr>
            </w:pPr>
          </w:p>
        </w:tc>
        <w:tc>
          <w:tcPr>
            <w:tcW w:w="3435" w:type="dxa"/>
            <w:shd w:val="clear" w:color="auto" w:fill="auto"/>
          </w:tcPr>
          <w:p w14:paraId="4101652C"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b/>
                <w:sz w:val="22"/>
                <w:szCs w:val="22"/>
              </w:rPr>
            </w:pPr>
          </w:p>
          <w:p w14:paraId="4D2016F7" w14:textId="783EEEE8" w:rsidR="00C20E3E" w:rsidRPr="00494F5E" w:rsidRDefault="00A335B9" w:rsidP="00A61535">
            <w:pPr>
              <w:widowControl w:val="0"/>
              <w:overflowPunct w:val="0"/>
              <w:autoSpaceDE w:val="0"/>
              <w:autoSpaceDN w:val="0"/>
              <w:adjustRightInd w:val="0"/>
              <w:jc w:val="both"/>
              <w:textAlignment w:val="baseline"/>
              <w:rPr>
                <w:rFonts w:ascii="ITC Avant Garde Std Bk" w:hAnsi="ITC Avant Garde Std Bk"/>
                <w:b/>
                <w:sz w:val="22"/>
                <w:szCs w:val="22"/>
              </w:rPr>
            </w:pPr>
            <w:r>
              <w:rPr>
                <w:rFonts w:ascii="ITC Avant Garde Std Bk" w:hAnsi="ITC Avant Garde Std Bk"/>
                <w:b/>
                <w:sz w:val="22"/>
                <w:szCs w:val="22"/>
              </w:rPr>
              <w:t xml:space="preserve">October 2025 </w:t>
            </w:r>
          </w:p>
        </w:tc>
        <w:tc>
          <w:tcPr>
            <w:tcW w:w="3369" w:type="dxa"/>
            <w:shd w:val="clear" w:color="auto" w:fill="auto"/>
          </w:tcPr>
          <w:p w14:paraId="4B99056E"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b/>
                <w:sz w:val="22"/>
                <w:szCs w:val="22"/>
              </w:rPr>
            </w:pPr>
          </w:p>
          <w:p w14:paraId="5ACE2A47" w14:textId="0CDC3030" w:rsidR="00C20E3E" w:rsidRPr="00494F5E" w:rsidRDefault="00C20E3E" w:rsidP="00F02E0F">
            <w:pPr>
              <w:widowControl w:val="0"/>
              <w:overflowPunct w:val="0"/>
              <w:autoSpaceDE w:val="0"/>
              <w:autoSpaceDN w:val="0"/>
              <w:adjustRightInd w:val="0"/>
              <w:jc w:val="both"/>
              <w:textAlignment w:val="baseline"/>
              <w:rPr>
                <w:rFonts w:ascii="ITC Avant Garde Std Bk" w:hAnsi="ITC Avant Garde Std Bk"/>
                <w:b/>
                <w:sz w:val="22"/>
                <w:szCs w:val="22"/>
              </w:rPr>
            </w:pPr>
            <w:r w:rsidRPr="00494F5E">
              <w:rPr>
                <w:rFonts w:ascii="ITC Avant Garde Std Bk" w:hAnsi="ITC Avant Garde Std Bk"/>
                <w:b/>
                <w:sz w:val="22"/>
                <w:szCs w:val="22"/>
              </w:rPr>
              <w:t xml:space="preserve">Review cycle </w:t>
            </w:r>
            <w:r w:rsidR="00F02E0F" w:rsidRPr="00494F5E">
              <w:rPr>
                <w:rFonts w:ascii="ITC Avant Garde Std Bk" w:hAnsi="ITC Avant Garde Std Bk"/>
                <w:b/>
                <w:sz w:val="22"/>
                <w:szCs w:val="22"/>
              </w:rPr>
              <w:t>annual</w:t>
            </w:r>
          </w:p>
        </w:tc>
      </w:tr>
      <w:tr w:rsidR="00A61535" w:rsidRPr="00494F5E" w14:paraId="6FDC84E6" w14:textId="77777777" w:rsidTr="00A335B9">
        <w:tc>
          <w:tcPr>
            <w:tcW w:w="2263" w:type="dxa"/>
            <w:shd w:val="clear" w:color="auto" w:fill="C2D562"/>
          </w:tcPr>
          <w:p w14:paraId="1299C43A"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sz w:val="22"/>
                <w:szCs w:val="22"/>
              </w:rPr>
            </w:pPr>
          </w:p>
          <w:p w14:paraId="1C7DF0E4"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sz w:val="22"/>
                <w:szCs w:val="22"/>
              </w:rPr>
            </w:pPr>
            <w:r w:rsidRPr="00494F5E">
              <w:rPr>
                <w:rFonts w:ascii="ITC Avant Garde Std Bk" w:hAnsi="ITC Avant Garde Std Bk"/>
                <w:sz w:val="22"/>
                <w:szCs w:val="22"/>
              </w:rPr>
              <w:t>Author</w:t>
            </w:r>
          </w:p>
          <w:p w14:paraId="4DDBEF00"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sz w:val="22"/>
                <w:szCs w:val="22"/>
              </w:rPr>
            </w:pPr>
          </w:p>
        </w:tc>
        <w:tc>
          <w:tcPr>
            <w:tcW w:w="3435" w:type="dxa"/>
            <w:shd w:val="clear" w:color="auto" w:fill="auto"/>
          </w:tcPr>
          <w:p w14:paraId="3461D779"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b/>
                <w:sz w:val="22"/>
                <w:szCs w:val="22"/>
              </w:rPr>
            </w:pPr>
          </w:p>
          <w:p w14:paraId="20B891B5" w14:textId="4FF17C33" w:rsidR="00C20E3E" w:rsidRPr="00494F5E" w:rsidRDefault="008A1E66" w:rsidP="00A61535">
            <w:pPr>
              <w:widowControl w:val="0"/>
              <w:overflowPunct w:val="0"/>
              <w:autoSpaceDE w:val="0"/>
              <w:autoSpaceDN w:val="0"/>
              <w:adjustRightInd w:val="0"/>
              <w:jc w:val="both"/>
              <w:textAlignment w:val="baseline"/>
              <w:rPr>
                <w:rFonts w:ascii="ITC Avant Garde Std Bk" w:hAnsi="ITC Avant Garde Std Bk"/>
                <w:b/>
                <w:sz w:val="22"/>
                <w:szCs w:val="22"/>
              </w:rPr>
            </w:pPr>
            <w:r w:rsidRPr="00494F5E">
              <w:rPr>
                <w:rFonts w:ascii="ITC Avant Garde Std Bk" w:hAnsi="ITC Avant Garde Std Bk"/>
                <w:b/>
                <w:sz w:val="22"/>
                <w:szCs w:val="22"/>
              </w:rPr>
              <w:t>T</w:t>
            </w:r>
            <w:r w:rsidR="00186FED" w:rsidRPr="00494F5E">
              <w:rPr>
                <w:rFonts w:ascii="ITC Avant Garde Std Bk" w:hAnsi="ITC Avant Garde Std Bk"/>
                <w:b/>
                <w:sz w:val="22"/>
                <w:szCs w:val="22"/>
              </w:rPr>
              <w:t>rust</w:t>
            </w:r>
            <w:r w:rsidR="00A335B9">
              <w:rPr>
                <w:rFonts w:ascii="ITC Avant Garde Std Bk" w:hAnsi="ITC Avant Garde Std Bk"/>
                <w:b/>
                <w:sz w:val="22"/>
                <w:szCs w:val="22"/>
              </w:rPr>
              <w:t xml:space="preserve"> </w:t>
            </w:r>
            <w:r w:rsidR="00C31F0F" w:rsidRPr="00494F5E">
              <w:rPr>
                <w:rFonts w:ascii="ITC Avant Garde Std Bk" w:hAnsi="ITC Avant Garde Std Bk"/>
                <w:b/>
                <w:sz w:val="22"/>
                <w:szCs w:val="22"/>
              </w:rPr>
              <w:t>Policy</w:t>
            </w:r>
            <w:r w:rsidRPr="00494F5E">
              <w:rPr>
                <w:rFonts w:ascii="ITC Avant Garde Std Bk" w:hAnsi="ITC Avant Garde Std Bk"/>
                <w:b/>
                <w:sz w:val="22"/>
                <w:szCs w:val="22"/>
              </w:rPr>
              <w:t>/WP/C&amp;S/E&amp;D</w:t>
            </w:r>
            <w:r w:rsidR="00A335B9">
              <w:rPr>
                <w:rFonts w:ascii="ITC Avant Garde Std Bk" w:hAnsi="ITC Avant Garde Std Bk"/>
                <w:b/>
                <w:sz w:val="22"/>
                <w:szCs w:val="22"/>
              </w:rPr>
              <w:t>/KB</w:t>
            </w:r>
          </w:p>
          <w:p w14:paraId="3CF2D8B6" w14:textId="77777777" w:rsidR="00C20E3E" w:rsidRPr="00494F5E" w:rsidRDefault="00C20E3E" w:rsidP="00A61535">
            <w:pPr>
              <w:widowControl w:val="0"/>
              <w:overflowPunct w:val="0"/>
              <w:autoSpaceDE w:val="0"/>
              <w:autoSpaceDN w:val="0"/>
              <w:adjustRightInd w:val="0"/>
              <w:textAlignment w:val="baseline"/>
              <w:rPr>
                <w:rFonts w:ascii="ITC Avant Garde Std Bk" w:hAnsi="ITC Avant Garde Std Bk"/>
                <w:b/>
                <w:sz w:val="22"/>
                <w:szCs w:val="22"/>
              </w:rPr>
            </w:pPr>
          </w:p>
        </w:tc>
        <w:tc>
          <w:tcPr>
            <w:tcW w:w="3369" w:type="dxa"/>
            <w:shd w:val="clear" w:color="auto" w:fill="auto"/>
          </w:tcPr>
          <w:p w14:paraId="0FB78278"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b/>
                <w:sz w:val="22"/>
                <w:szCs w:val="22"/>
              </w:rPr>
            </w:pPr>
          </w:p>
          <w:p w14:paraId="605883CC" w14:textId="77777777" w:rsidR="00C20E3E" w:rsidRPr="00494F5E" w:rsidRDefault="00CE0B98" w:rsidP="00A61535">
            <w:pPr>
              <w:widowControl w:val="0"/>
              <w:overflowPunct w:val="0"/>
              <w:autoSpaceDE w:val="0"/>
              <w:autoSpaceDN w:val="0"/>
              <w:adjustRightInd w:val="0"/>
              <w:jc w:val="both"/>
              <w:textAlignment w:val="baseline"/>
              <w:rPr>
                <w:rFonts w:ascii="ITC Avant Garde Std Bk" w:hAnsi="ITC Avant Garde Std Bk"/>
                <w:b/>
                <w:sz w:val="22"/>
                <w:szCs w:val="22"/>
              </w:rPr>
            </w:pPr>
            <w:hyperlink r:id="rId13" w:history="1">
              <w:r w:rsidR="00C20E3E" w:rsidRPr="00494F5E">
                <w:rPr>
                  <w:rStyle w:val="Hyperlink"/>
                  <w:rFonts w:ascii="ITC Avant Garde Std Bk" w:hAnsi="ITC Avant Garde Std Bk"/>
                  <w:b/>
                  <w:sz w:val="22"/>
                  <w:szCs w:val="22"/>
                </w:rPr>
                <w:t>www.acexcellence.co.uk</w:t>
              </w:r>
            </w:hyperlink>
          </w:p>
          <w:p w14:paraId="1FC39945" w14:textId="77777777" w:rsidR="00C20E3E" w:rsidRPr="00494F5E" w:rsidRDefault="00C20E3E" w:rsidP="00A61535">
            <w:pPr>
              <w:widowControl w:val="0"/>
              <w:overflowPunct w:val="0"/>
              <w:autoSpaceDE w:val="0"/>
              <w:autoSpaceDN w:val="0"/>
              <w:adjustRightInd w:val="0"/>
              <w:jc w:val="both"/>
              <w:textAlignment w:val="baseline"/>
              <w:rPr>
                <w:rFonts w:ascii="ITC Avant Garde Std Bk" w:hAnsi="ITC Avant Garde Std Bk"/>
                <w:b/>
                <w:sz w:val="22"/>
                <w:szCs w:val="22"/>
              </w:rPr>
            </w:pPr>
          </w:p>
        </w:tc>
      </w:tr>
    </w:tbl>
    <w:p w14:paraId="5997CC1D" w14:textId="77777777" w:rsidR="00C20E3E" w:rsidRPr="00494F5E" w:rsidRDefault="00C20E3E" w:rsidP="00C20E3E">
      <w:pPr>
        <w:jc w:val="both"/>
        <w:rPr>
          <w:rFonts w:ascii="ITC Avant Garde Std Bk" w:hAnsi="ITC Avant Garde Std Bk"/>
        </w:rPr>
        <w:sectPr w:rsidR="00C20E3E" w:rsidRPr="00494F5E" w:rsidSect="00C20E3E">
          <w:footerReference w:type="default" r:id="rId14"/>
          <w:pgSz w:w="11906" w:h="16838" w:code="9"/>
          <w:pgMar w:top="1701" w:right="1700" w:bottom="1440" w:left="1797" w:header="851" w:footer="709" w:gutter="0"/>
          <w:pgNumType w:start="0"/>
          <w:cols w:space="708"/>
          <w:docGrid w:linePitch="360"/>
        </w:sectPr>
      </w:pPr>
    </w:p>
    <w:p w14:paraId="110FFD37" w14:textId="77777777" w:rsidR="00C20E3E" w:rsidRPr="00494F5E" w:rsidRDefault="00C20E3E" w:rsidP="00C20E3E">
      <w:pPr>
        <w:jc w:val="both"/>
        <w:rPr>
          <w:rFonts w:ascii="ITC Avant Garde Std Bk" w:hAnsi="ITC Avant Garde Std Bk"/>
          <w:b/>
          <w:color w:val="461A42"/>
        </w:rPr>
      </w:pPr>
    </w:p>
    <w:bookmarkStart w:id="0" w:name="_Toc11230567"/>
    <w:p w14:paraId="198FD934" w14:textId="77777777" w:rsidR="004C636C" w:rsidRPr="00494F5E" w:rsidRDefault="00941641" w:rsidP="004C636C">
      <w:pPr>
        <w:pStyle w:val="TOC1"/>
        <w:tabs>
          <w:tab w:val="right" w:leader="dot" w:pos="9736"/>
        </w:tabs>
        <w:spacing w:line="480" w:lineRule="auto"/>
        <w:rPr>
          <w:rFonts w:ascii="ITC Avant Garde Std Bk" w:eastAsia="Times New Roman" w:hAnsi="ITC Avant Garde Std Bk"/>
          <w:noProof/>
          <w:sz w:val="22"/>
          <w:szCs w:val="22"/>
          <w:lang w:val="en-GB" w:eastAsia="en-GB"/>
        </w:rPr>
      </w:pPr>
      <w:r w:rsidRPr="00494F5E">
        <w:rPr>
          <w:rFonts w:ascii="ITC Avant Garde Std Bk" w:hAnsi="ITC Avant Garde Std Bk"/>
        </w:rPr>
        <w:fldChar w:fldCharType="begin"/>
      </w:r>
      <w:r w:rsidRPr="00494F5E">
        <w:rPr>
          <w:rFonts w:ascii="ITC Avant Garde Std Bk" w:hAnsi="ITC Avant Garde Std Bk"/>
        </w:rPr>
        <w:instrText xml:space="preserve"> TOC \o "1-3" \h \z \u </w:instrText>
      </w:r>
      <w:r w:rsidRPr="00494F5E">
        <w:rPr>
          <w:rFonts w:ascii="ITC Avant Garde Std Bk" w:hAnsi="ITC Avant Garde Std Bk"/>
        </w:rPr>
        <w:fldChar w:fldCharType="separate"/>
      </w:r>
    </w:p>
    <w:p w14:paraId="406425CA" w14:textId="2F173159" w:rsidR="004C636C" w:rsidRDefault="004C636C" w:rsidP="004C636C">
      <w:pPr>
        <w:pStyle w:val="TOCHeading"/>
        <w:spacing w:line="480" w:lineRule="auto"/>
        <w:rPr>
          <w:rFonts w:ascii="ITC Avant Garde Std Bk" w:hAnsi="ITC Avant Garde Std Bk"/>
        </w:rPr>
      </w:pPr>
      <w:r w:rsidRPr="00494F5E">
        <w:rPr>
          <w:rFonts w:ascii="ITC Avant Garde Std Bk" w:hAnsi="ITC Avant Garde Std Bk"/>
        </w:rPr>
        <w:t>Contents</w:t>
      </w:r>
    </w:p>
    <w:p w14:paraId="517C8936" w14:textId="360972B6" w:rsidR="004C636C" w:rsidRPr="00494F5E" w:rsidRDefault="004C636C"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r w:rsidRPr="00494F5E">
        <w:rPr>
          <w:rFonts w:ascii="ITC Avant Garde Std Bk" w:hAnsi="ITC Avant Garde Std Bk"/>
        </w:rPr>
        <w:fldChar w:fldCharType="begin"/>
      </w:r>
      <w:r w:rsidRPr="00494F5E">
        <w:rPr>
          <w:rFonts w:ascii="ITC Avant Garde Std Bk" w:hAnsi="ITC Avant Garde Std Bk"/>
        </w:rPr>
        <w:instrText xml:space="preserve"> TOC \o "1-3" \h \z \u </w:instrText>
      </w:r>
      <w:r w:rsidRPr="00494F5E">
        <w:rPr>
          <w:rFonts w:ascii="ITC Avant Garde Std Bk" w:hAnsi="ITC Avant Garde Std Bk"/>
        </w:rPr>
        <w:fldChar w:fldCharType="separate"/>
      </w:r>
      <w:hyperlink w:anchor="_Toc51588216" w:history="1">
        <w:r w:rsidRPr="00494F5E">
          <w:rPr>
            <w:rStyle w:val="Hyperlink"/>
            <w:rFonts w:ascii="ITC Avant Garde Std Bk" w:hAnsi="ITC Avant Garde Std Bk"/>
            <w:noProof/>
          </w:rPr>
          <w:t>1. Aims</w:t>
        </w:r>
        <w:r w:rsidRPr="00494F5E">
          <w:rPr>
            <w:rFonts w:ascii="ITC Avant Garde Std Bk" w:hAnsi="ITC Avant Garde Std Bk"/>
            <w:noProof/>
            <w:webHidden/>
          </w:rPr>
          <w:tab/>
        </w:r>
        <w:bookmarkStart w:id="1" w:name="Aims"/>
        <w:bookmarkEnd w:id="1"/>
        <w:r w:rsidR="00C93A4E">
          <w:rPr>
            <w:rFonts w:ascii="ITC Avant Garde Std Bk" w:hAnsi="ITC Avant Garde Std Bk"/>
            <w:noProof/>
            <w:webHidden/>
          </w:rPr>
          <w:t>2</w:t>
        </w:r>
      </w:hyperlink>
    </w:p>
    <w:p w14:paraId="227D22C8" w14:textId="1C4445E1"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17" w:history="1">
        <w:r w:rsidR="004C636C" w:rsidRPr="00494F5E">
          <w:rPr>
            <w:rStyle w:val="Hyperlink"/>
            <w:rFonts w:ascii="ITC Avant Garde Std Bk" w:hAnsi="ITC Avant Garde Std Bk"/>
            <w:noProof/>
          </w:rPr>
          <w:t>2. Statutory requirements</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_Toc51588217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2</w:t>
        </w:r>
        <w:r w:rsidR="004C636C" w:rsidRPr="00494F5E">
          <w:rPr>
            <w:rFonts w:ascii="ITC Avant Garde Std Bk" w:hAnsi="ITC Avant Garde Std Bk"/>
            <w:noProof/>
            <w:webHidden/>
          </w:rPr>
          <w:fldChar w:fldCharType="end"/>
        </w:r>
      </w:hyperlink>
    </w:p>
    <w:p w14:paraId="3BA41CCE" w14:textId="7CC6A761"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18" w:history="1">
        <w:r w:rsidR="004C636C" w:rsidRPr="00494F5E">
          <w:rPr>
            <w:rStyle w:val="Hyperlink"/>
            <w:rFonts w:ascii="ITC Avant Garde Std Bk" w:hAnsi="ITC Avant Garde Std Bk"/>
            <w:noProof/>
          </w:rPr>
          <w:t>3. Policy development</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_Toc51588218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2</w:t>
        </w:r>
        <w:r w:rsidR="004C636C" w:rsidRPr="00494F5E">
          <w:rPr>
            <w:rFonts w:ascii="ITC Avant Garde Std Bk" w:hAnsi="ITC Avant Garde Std Bk"/>
            <w:noProof/>
            <w:webHidden/>
          </w:rPr>
          <w:fldChar w:fldCharType="end"/>
        </w:r>
      </w:hyperlink>
    </w:p>
    <w:p w14:paraId="11880DDD" w14:textId="4348B55A"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19" w:history="1">
        <w:r w:rsidR="004C636C" w:rsidRPr="00494F5E">
          <w:rPr>
            <w:rStyle w:val="Hyperlink"/>
            <w:rFonts w:ascii="ITC Avant Garde Std Bk" w:hAnsi="ITC Avant Garde Std Bk"/>
            <w:noProof/>
          </w:rPr>
          <w:t>Our approach and Rationale – Church Schools Only</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_Toc51588219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3</w:t>
        </w:r>
        <w:r w:rsidR="004C636C" w:rsidRPr="00494F5E">
          <w:rPr>
            <w:rFonts w:ascii="ITC Avant Garde Std Bk" w:hAnsi="ITC Avant Garde Std Bk"/>
            <w:noProof/>
            <w:webHidden/>
          </w:rPr>
          <w:fldChar w:fldCharType="end"/>
        </w:r>
      </w:hyperlink>
    </w:p>
    <w:p w14:paraId="4EECB0BE" w14:textId="68BAB99D"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20" w:history="1">
        <w:r w:rsidR="004C636C" w:rsidRPr="00494F5E">
          <w:rPr>
            <w:rStyle w:val="Hyperlink"/>
            <w:rFonts w:ascii="ITC Avant Garde Std Bk" w:hAnsi="ITC Avant Garde Std Bk"/>
            <w:noProof/>
          </w:rPr>
          <w:t>Our approach and Rationale – Non Church Schools Only</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_Toc51588220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3</w:t>
        </w:r>
        <w:r w:rsidR="004C636C" w:rsidRPr="00494F5E">
          <w:rPr>
            <w:rFonts w:ascii="ITC Avant Garde Std Bk" w:hAnsi="ITC Avant Garde Std Bk"/>
            <w:noProof/>
            <w:webHidden/>
          </w:rPr>
          <w:fldChar w:fldCharType="end"/>
        </w:r>
      </w:hyperlink>
    </w:p>
    <w:p w14:paraId="73BF8529" w14:textId="7B793129"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21" w:history="1">
        <w:r w:rsidR="004C636C" w:rsidRPr="00494F5E">
          <w:rPr>
            <w:rStyle w:val="Hyperlink"/>
            <w:rFonts w:ascii="ITC Avant Garde Std Bk" w:hAnsi="ITC Avant Garde Std Bk"/>
            <w:noProof/>
          </w:rPr>
          <w:t>4. The context for Sex and Relationships Education within the PSHE curriculum</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_Toc51588221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4</w:t>
        </w:r>
        <w:r w:rsidR="004C636C" w:rsidRPr="00494F5E">
          <w:rPr>
            <w:rFonts w:ascii="ITC Avant Garde Std Bk" w:hAnsi="ITC Avant Garde Std Bk"/>
            <w:noProof/>
            <w:webHidden/>
          </w:rPr>
          <w:fldChar w:fldCharType="end"/>
        </w:r>
      </w:hyperlink>
    </w:p>
    <w:p w14:paraId="3C48A430" w14:textId="4497E6A7"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22" w:history="1">
        <w:r w:rsidR="004C636C" w:rsidRPr="00494F5E">
          <w:rPr>
            <w:rStyle w:val="Hyperlink"/>
            <w:rFonts w:ascii="ITC Avant Garde Std Bk" w:hAnsi="ITC Avant Garde Std Bk"/>
            <w:noProof/>
          </w:rPr>
          <w:t>Organisation and planning</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_Toc51588222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5</w:t>
        </w:r>
        <w:r w:rsidR="004C636C" w:rsidRPr="00494F5E">
          <w:rPr>
            <w:rFonts w:ascii="ITC Avant Garde Std Bk" w:hAnsi="ITC Avant Garde Std Bk"/>
            <w:noProof/>
            <w:webHidden/>
          </w:rPr>
          <w:fldChar w:fldCharType="end"/>
        </w:r>
      </w:hyperlink>
    </w:p>
    <w:p w14:paraId="4FF68D68" w14:textId="3395A77B"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23" w:history="1">
        <w:r w:rsidR="004C636C" w:rsidRPr="00494F5E">
          <w:rPr>
            <w:rStyle w:val="Hyperlink"/>
            <w:rFonts w:ascii="ITC Avant Garde Std Bk" w:hAnsi="ITC Avant Garde Std Bk"/>
            <w:noProof/>
          </w:rPr>
          <w:t>5. Legal aspects relating to RHSE and cross referencing to other Policies</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_Toc51588223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5</w:t>
        </w:r>
        <w:r w:rsidR="004C636C" w:rsidRPr="00494F5E">
          <w:rPr>
            <w:rFonts w:ascii="ITC Avant Garde Std Bk" w:hAnsi="ITC Avant Garde Std Bk"/>
            <w:noProof/>
            <w:webHidden/>
          </w:rPr>
          <w:fldChar w:fldCharType="end"/>
        </w:r>
      </w:hyperlink>
    </w:p>
    <w:p w14:paraId="5CDBAB11" w14:textId="31355F20"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24" w:history="1">
        <w:r w:rsidR="004C636C" w:rsidRPr="00494F5E">
          <w:rPr>
            <w:rStyle w:val="Hyperlink"/>
            <w:rFonts w:ascii="ITC Avant Garde Std Bk" w:hAnsi="ITC Avant Garde Std Bk"/>
            <w:noProof/>
          </w:rPr>
          <w:t>6. Creating a safe environment for teaching and learning</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_Toc51588224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6</w:t>
        </w:r>
        <w:r w:rsidR="004C636C" w:rsidRPr="00494F5E">
          <w:rPr>
            <w:rFonts w:ascii="ITC Avant Garde Std Bk" w:hAnsi="ITC Avant Garde Std Bk"/>
            <w:noProof/>
            <w:webHidden/>
          </w:rPr>
          <w:fldChar w:fldCharType="end"/>
        </w:r>
      </w:hyperlink>
    </w:p>
    <w:p w14:paraId="773BCA2E" w14:textId="7B0D2385"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25" w:history="1">
        <w:r w:rsidR="004C636C" w:rsidRPr="00494F5E">
          <w:rPr>
            <w:rStyle w:val="Hyperlink"/>
            <w:rFonts w:ascii="ITC Avant Garde Std Bk" w:hAnsi="ITC Avant Garde Std Bk"/>
            <w:noProof/>
          </w:rPr>
          <w:t>7. Confidentiality</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_Toc51588225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6</w:t>
        </w:r>
        <w:r w:rsidR="004C636C" w:rsidRPr="00494F5E">
          <w:rPr>
            <w:rFonts w:ascii="ITC Avant Garde Std Bk" w:hAnsi="ITC Avant Garde Std Bk"/>
            <w:noProof/>
            <w:webHidden/>
          </w:rPr>
          <w:fldChar w:fldCharType="end"/>
        </w:r>
      </w:hyperlink>
    </w:p>
    <w:p w14:paraId="7E2821CF" w14:textId="43E68FD8"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26" w:history="1">
        <w:r w:rsidR="004C636C" w:rsidRPr="00494F5E">
          <w:rPr>
            <w:rStyle w:val="Hyperlink"/>
            <w:rFonts w:ascii="ITC Avant Garde Std Bk" w:hAnsi="ITC Avant Garde Std Bk"/>
            <w:noProof/>
          </w:rPr>
          <w:t>8. Working with parents or carers</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_Toc51588226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6</w:t>
        </w:r>
        <w:r w:rsidR="004C636C" w:rsidRPr="00494F5E">
          <w:rPr>
            <w:rFonts w:ascii="ITC Avant Garde Std Bk" w:hAnsi="ITC Avant Garde Std Bk"/>
            <w:noProof/>
            <w:webHidden/>
          </w:rPr>
          <w:fldChar w:fldCharType="end"/>
        </w:r>
      </w:hyperlink>
    </w:p>
    <w:p w14:paraId="406CB8A5" w14:textId="67EB38D4"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27" w:history="1">
        <w:r w:rsidR="004C636C" w:rsidRPr="00494F5E">
          <w:rPr>
            <w:rStyle w:val="Hyperlink"/>
            <w:rFonts w:ascii="ITC Avant Garde Std Bk" w:hAnsi="ITC Avant Garde Std Bk"/>
            <w:noProof/>
          </w:rPr>
          <w:t>9. Monitoring and Evaluation</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_Toc51588227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6</w:t>
        </w:r>
        <w:r w:rsidR="004C636C" w:rsidRPr="00494F5E">
          <w:rPr>
            <w:rFonts w:ascii="ITC Avant Garde Std Bk" w:hAnsi="ITC Avant Garde Std Bk"/>
            <w:noProof/>
            <w:webHidden/>
          </w:rPr>
          <w:fldChar w:fldCharType="end"/>
        </w:r>
      </w:hyperlink>
    </w:p>
    <w:p w14:paraId="5DA723E7" w14:textId="24B260A4"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28" w:history="1">
        <w:r w:rsidR="004C636C" w:rsidRPr="00494F5E">
          <w:rPr>
            <w:rStyle w:val="Hyperlink"/>
            <w:rFonts w:ascii="ITC Avant Garde Std Bk" w:hAnsi="ITC Avant Garde Std Bk"/>
            <w:iCs/>
            <w:noProof/>
          </w:rPr>
          <w:t xml:space="preserve">Appendix 1:  </w:t>
        </w:r>
        <w:r w:rsidR="004C636C" w:rsidRPr="00494F5E">
          <w:rPr>
            <w:rStyle w:val="Hyperlink"/>
            <w:rFonts w:ascii="ITC Avant Garde Std Bk" w:hAnsi="ITC Avant Garde Std Bk"/>
            <w:noProof/>
          </w:rPr>
          <w:t>What Pupils Should Know by the end of Primary School</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_Toc51588228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8</w:t>
        </w:r>
        <w:r w:rsidR="004C636C" w:rsidRPr="00494F5E">
          <w:rPr>
            <w:rFonts w:ascii="ITC Avant Garde Std Bk" w:hAnsi="ITC Avant Garde Std Bk"/>
            <w:noProof/>
            <w:webHidden/>
          </w:rPr>
          <w:fldChar w:fldCharType="end"/>
        </w:r>
      </w:hyperlink>
    </w:p>
    <w:p w14:paraId="08CD92FD" w14:textId="265818FA"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29" w:history="1">
        <w:r w:rsidR="004C636C" w:rsidRPr="00494F5E">
          <w:rPr>
            <w:rStyle w:val="Hyperlink"/>
            <w:rFonts w:ascii="ITC Avant Garde Std Bk" w:hAnsi="ITC Avant Garde Std Bk"/>
            <w:iCs/>
            <w:noProof/>
          </w:rPr>
          <w:t>Appendix 2:  Introduction to the Christopher Winter Resources</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_Toc51588229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10</w:t>
        </w:r>
        <w:r w:rsidR="004C636C" w:rsidRPr="00494F5E">
          <w:rPr>
            <w:rFonts w:ascii="ITC Avant Garde Std Bk" w:hAnsi="ITC Avant Garde Std Bk"/>
            <w:noProof/>
            <w:webHidden/>
          </w:rPr>
          <w:fldChar w:fldCharType="end"/>
        </w:r>
      </w:hyperlink>
    </w:p>
    <w:p w14:paraId="77CFBB63" w14:textId="7E502E2C"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30" w:history="1">
        <w:r w:rsidR="004C636C" w:rsidRPr="00494F5E">
          <w:rPr>
            <w:rStyle w:val="Hyperlink"/>
            <w:rFonts w:ascii="ITC Avant Garde Std Bk" w:hAnsi="ITC Avant Garde Std Bk"/>
            <w:iCs/>
            <w:noProof/>
          </w:rPr>
          <w:t xml:space="preserve">Appendix 3:  </w:t>
        </w:r>
        <w:r w:rsidR="004C636C" w:rsidRPr="00494F5E">
          <w:rPr>
            <w:rStyle w:val="Hyperlink"/>
            <w:rFonts w:ascii="ITC Avant Garde Std Bk" w:hAnsi="ITC Avant Garde Std Bk"/>
            <w:noProof/>
          </w:rPr>
          <w:t>Tips for Teaching SRE with Confidence</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_Toc51588230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11</w:t>
        </w:r>
        <w:r w:rsidR="004C636C" w:rsidRPr="00494F5E">
          <w:rPr>
            <w:rFonts w:ascii="ITC Avant Garde Std Bk" w:hAnsi="ITC Avant Garde Std Bk"/>
            <w:noProof/>
            <w:webHidden/>
          </w:rPr>
          <w:fldChar w:fldCharType="end"/>
        </w:r>
      </w:hyperlink>
    </w:p>
    <w:p w14:paraId="3A95003B" w14:textId="07BB3B12" w:rsidR="004C636C" w:rsidRPr="00494F5E" w:rsidRDefault="00CE0B98" w:rsidP="004C636C">
      <w:pPr>
        <w:pStyle w:val="TOC1"/>
        <w:tabs>
          <w:tab w:val="right" w:leader="dot" w:pos="9828"/>
        </w:tabs>
        <w:spacing w:line="480" w:lineRule="auto"/>
        <w:rPr>
          <w:rFonts w:ascii="ITC Avant Garde Std Bk" w:eastAsia="Times New Roman" w:hAnsi="ITC Avant Garde Std Bk"/>
          <w:noProof/>
          <w:sz w:val="22"/>
          <w:szCs w:val="22"/>
          <w:lang w:val="en-GB" w:eastAsia="en-GB"/>
        </w:rPr>
      </w:pPr>
      <w:hyperlink w:anchor="_Toc51588231" w:history="1">
        <w:r w:rsidR="004C636C" w:rsidRPr="00494F5E">
          <w:rPr>
            <w:rStyle w:val="Hyperlink"/>
            <w:rFonts w:ascii="ITC Avant Garde Std Bk" w:hAnsi="ITC Avant Garde Std Bk"/>
            <w:iCs/>
            <w:noProof/>
          </w:rPr>
          <w:t>Appendix 4:  Christopher Winter Curriculum Overview</w:t>
        </w:r>
        <w:r w:rsidR="004C636C" w:rsidRPr="00494F5E">
          <w:rPr>
            <w:rFonts w:ascii="ITC Avant Garde Std Bk" w:hAnsi="ITC Avant Garde Std Bk"/>
            <w:noProof/>
            <w:webHidden/>
          </w:rPr>
          <w:tab/>
        </w:r>
        <w:r w:rsidR="004C636C" w:rsidRPr="00494F5E">
          <w:rPr>
            <w:rFonts w:ascii="ITC Avant Garde Std Bk" w:hAnsi="ITC Avant Garde Std Bk"/>
            <w:noProof/>
            <w:webHidden/>
          </w:rPr>
          <w:fldChar w:fldCharType="begin"/>
        </w:r>
        <w:r w:rsidR="004C636C" w:rsidRPr="00494F5E">
          <w:rPr>
            <w:rFonts w:ascii="ITC Avant Garde Std Bk" w:hAnsi="ITC Avant Garde Std Bk"/>
            <w:noProof/>
            <w:webHidden/>
          </w:rPr>
          <w:instrText xml:space="preserve"> PAGEREF _Toc51588231 \h </w:instrText>
        </w:r>
        <w:r w:rsidR="004C636C" w:rsidRPr="00494F5E">
          <w:rPr>
            <w:rFonts w:ascii="ITC Avant Garde Std Bk" w:hAnsi="ITC Avant Garde Std Bk"/>
            <w:noProof/>
            <w:webHidden/>
          </w:rPr>
        </w:r>
        <w:r w:rsidR="004C636C" w:rsidRPr="00494F5E">
          <w:rPr>
            <w:rFonts w:ascii="ITC Avant Garde Std Bk" w:hAnsi="ITC Avant Garde Std Bk"/>
            <w:noProof/>
            <w:webHidden/>
          </w:rPr>
          <w:fldChar w:fldCharType="separate"/>
        </w:r>
        <w:r w:rsidR="00CC3CE0">
          <w:rPr>
            <w:rFonts w:ascii="ITC Avant Garde Std Bk" w:hAnsi="ITC Avant Garde Std Bk"/>
            <w:noProof/>
            <w:webHidden/>
          </w:rPr>
          <w:t>12</w:t>
        </w:r>
        <w:r w:rsidR="004C636C" w:rsidRPr="00494F5E">
          <w:rPr>
            <w:rFonts w:ascii="ITC Avant Garde Std Bk" w:hAnsi="ITC Avant Garde Std Bk"/>
            <w:noProof/>
            <w:webHidden/>
          </w:rPr>
          <w:fldChar w:fldCharType="end"/>
        </w:r>
      </w:hyperlink>
    </w:p>
    <w:p w14:paraId="5136EBD8" w14:textId="77777777" w:rsidR="006A0139" w:rsidRPr="00494F5E" w:rsidRDefault="006A0139" w:rsidP="006A0139">
      <w:pPr>
        <w:pStyle w:val="Heading1"/>
        <w:rPr>
          <w:rFonts w:ascii="ITC Avant Garde Std Bk" w:hAnsi="ITC Avant Garde Std Bk"/>
          <w:b w:val="0"/>
          <w:color w:val="auto"/>
          <w:sz w:val="20"/>
          <w:szCs w:val="24"/>
        </w:rPr>
      </w:pPr>
      <w:r w:rsidRPr="00494F5E">
        <w:rPr>
          <w:rFonts w:ascii="ITC Avant Garde Std Bk" w:hAnsi="ITC Avant Garde Std Bk"/>
          <w:b w:val="0"/>
          <w:iCs/>
          <w:color w:val="auto"/>
          <w:sz w:val="20"/>
        </w:rPr>
        <w:t xml:space="preserve">Appendix 5:  </w:t>
      </w:r>
      <w:r w:rsidRPr="00494F5E">
        <w:rPr>
          <w:rFonts w:ascii="ITC Avant Garde Std Bk" w:hAnsi="ITC Avant Garde Std Bk"/>
          <w:b w:val="0"/>
          <w:color w:val="auto"/>
          <w:sz w:val="20"/>
          <w:szCs w:val="24"/>
        </w:rPr>
        <w:t>A Charter for faith sensitive and inclusive relationships education, relationships and sex education (RSE) and Health Education (RSHE)</w:t>
      </w:r>
      <w:r w:rsidRPr="00494F5E">
        <w:rPr>
          <w:rStyle w:val="FootnoteReference"/>
          <w:rFonts w:ascii="ITC Avant Garde Std Bk" w:hAnsi="ITC Avant Garde Std Bk"/>
          <w:b w:val="0"/>
          <w:bCs/>
          <w:color w:val="auto"/>
          <w:sz w:val="20"/>
          <w:szCs w:val="24"/>
        </w:rPr>
        <w:footnoteReference w:id="1"/>
      </w:r>
      <w:r w:rsidRPr="00494F5E">
        <w:rPr>
          <w:rFonts w:ascii="ITC Avant Garde Std Bk" w:hAnsi="ITC Avant Garde Std Bk"/>
          <w:b w:val="0"/>
          <w:color w:val="auto"/>
          <w:sz w:val="20"/>
          <w:szCs w:val="24"/>
        </w:rPr>
        <w:t xml:space="preserve"> ………………………………………………………………12</w:t>
      </w:r>
    </w:p>
    <w:p w14:paraId="6B699379" w14:textId="77777777" w:rsidR="006A0139" w:rsidRPr="00494F5E" w:rsidRDefault="006A0139" w:rsidP="006A0139">
      <w:pPr>
        <w:pStyle w:val="6Abstract"/>
        <w:rPr>
          <w:rFonts w:ascii="ITC Avant Garde Std Bk" w:hAnsi="ITC Avant Garde Std Bk"/>
          <w:sz w:val="12"/>
          <w:lang w:val="en-GB"/>
        </w:rPr>
      </w:pPr>
    </w:p>
    <w:p w14:paraId="38D9E0F0" w14:textId="77777777" w:rsidR="004C636C" w:rsidRPr="00494F5E" w:rsidRDefault="00CE0B98" w:rsidP="006A0139">
      <w:pPr>
        <w:pStyle w:val="TOC1"/>
        <w:tabs>
          <w:tab w:val="right" w:leader="dot" w:pos="9828"/>
        </w:tabs>
        <w:spacing w:line="480" w:lineRule="auto"/>
        <w:outlineLvl w:val="0"/>
        <w:rPr>
          <w:rFonts w:ascii="ITC Avant Garde Std Bk" w:eastAsia="Times New Roman" w:hAnsi="ITC Avant Garde Std Bk"/>
          <w:noProof/>
          <w:sz w:val="22"/>
          <w:szCs w:val="22"/>
          <w:lang w:val="en-GB" w:eastAsia="en-GB"/>
        </w:rPr>
      </w:pPr>
      <w:hyperlink w:anchor="_Toc51588232" w:history="1">
        <w:r w:rsidR="004C636C" w:rsidRPr="00494F5E">
          <w:rPr>
            <w:rStyle w:val="Hyperlink"/>
            <w:rFonts w:ascii="ITC Avant Garde Std Bk" w:hAnsi="ITC Avant Garde Std Bk"/>
            <w:iCs/>
            <w:noProof/>
            <w:u w:val="none"/>
          </w:rPr>
          <w:t>Appendix</w:t>
        </w:r>
        <w:r w:rsidR="004C636C" w:rsidRPr="00494F5E">
          <w:rPr>
            <w:rStyle w:val="Hyperlink"/>
            <w:rFonts w:ascii="ITC Avant Garde Std Bk" w:hAnsi="ITC Avant Garde Std Bk"/>
            <w:iCs/>
            <w:noProof/>
          </w:rPr>
          <w:t xml:space="preserve"> 5:  Parent withdrawal form from sex education within RSE</w:t>
        </w:r>
        <w:r w:rsidR="004C636C" w:rsidRPr="00494F5E">
          <w:rPr>
            <w:rFonts w:ascii="ITC Avant Garde Std Bk" w:hAnsi="ITC Avant Garde Std Bk"/>
            <w:noProof/>
            <w:webHidden/>
          </w:rPr>
          <w:tab/>
        </w:r>
        <w:r w:rsidR="006A0139" w:rsidRPr="00494F5E">
          <w:rPr>
            <w:rFonts w:ascii="ITC Avant Garde Std Bk" w:hAnsi="ITC Avant Garde Std Bk"/>
            <w:noProof/>
            <w:webHidden/>
          </w:rPr>
          <w:t>14</w:t>
        </w:r>
      </w:hyperlink>
    </w:p>
    <w:p w14:paraId="3FE9F23F" w14:textId="77777777" w:rsidR="004C636C" w:rsidRPr="00494F5E" w:rsidRDefault="004C636C" w:rsidP="004C636C">
      <w:pPr>
        <w:spacing w:line="480" w:lineRule="auto"/>
        <w:rPr>
          <w:rFonts w:ascii="ITC Avant Garde Std Bk" w:hAnsi="ITC Avant Garde Std Bk"/>
        </w:rPr>
      </w:pPr>
      <w:r w:rsidRPr="00494F5E">
        <w:rPr>
          <w:rFonts w:ascii="ITC Avant Garde Std Bk" w:hAnsi="ITC Avant Garde Std Bk"/>
          <w:b/>
          <w:bCs/>
          <w:noProof/>
        </w:rPr>
        <w:fldChar w:fldCharType="end"/>
      </w:r>
    </w:p>
    <w:p w14:paraId="1F72F646" w14:textId="66954DCB" w:rsidR="00DC2763" w:rsidRPr="00494F5E" w:rsidRDefault="00941641" w:rsidP="00DC2763">
      <w:pPr>
        <w:pStyle w:val="Heading1"/>
        <w:rPr>
          <w:rFonts w:ascii="ITC Avant Garde Std Bk" w:hAnsi="ITC Avant Garde Std Bk"/>
          <w:color w:val="461A42"/>
        </w:rPr>
      </w:pPr>
      <w:r w:rsidRPr="00494F5E">
        <w:rPr>
          <w:rFonts w:ascii="ITC Avant Garde Std Bk" w:hAnsi="ITC Avant Garde Std Bk"/>
          <w:b w:val="0"/>
          <w:bCs/>
          <w:noProof/>
        </w:rPr>
        <w:fldChar w:fldCharType="end"/>
      </w:r>
      <w:bookmarkEnd w:id="0"/>
    </w:p>
    <w:p w14:paraId="158A1C11" w14:textId="77777777" w:rsidR="008F07A1" w:rsidRPr="00494F5E" w:rsidRDefault="008F07A1" w:rsidP="008F07A1">
      <w:pPr>
        <w:pStyle w:val="Heading1"/>
        <w:rPr>
          <w:rFonts w:ascii="ITC Avant Garde Std Bk" w:hAnsi="ITC Avant Garde Std Bk"/>
          <w:color w:val="461A42"/>
        </w:rPr>
      </w:pPr>
      <w:r w:rsidRPr="00494F5E">
        <w:rPr>
          <w:rFonts w:ascii="ITC Avant Garde Std Bk" w:hAnsi="ITC Avant Garde Std Bk"/>
          <w:color w:val="461A42"/>
        </w:rPr>
        <w:t>1. Aims</w:t>
      </w:r>
    </w:p>
    <w:p w14:paraId="794FC459" w14:textId="727952B7" w:rsidR="00DA4CA4" w:rsidRPr="00494F5E" w:rsidRDefault="00DA4CA4" w:rsidP="008F07A1">
      <w:pPr>
        <w:spacing w:line="360" w:lineRule="auto"/>
        <w:rPr>
          <w:rFonts w:ascii="ITC Avant Garde Std Bk" w:hAnsi="ITC Avant Garde Std Bk"/>
        </w:rPr>
      </w:pPr>
      <w:r w:rsidRPr="00494F5E">
        <w:rPr>
          <w:rFonts w:ascii="ITC Avant Garde Std Bk" w:hAnsi="ITC Avant Garde Std Bk"/>
        </w:rPr>
        <w:t>This policy will apply to all parents and carers within all of our Schools wit</w:t>
      </w:r>
      <w:r w:rsidR="003C0F1F" w:rsidRPr="00494F5E">
        <w:rPr>
          <w:rFonts w:ascii="ITC Avant Garde Std Bk" w:hAnsi="ITC Avant Garde Std Bk"/>
        </w:rPr>
        <w:t>h the Academies</w:t>
      </w:r>
      <w:r w:rsidRPr="00494F5E">
        <w:rPr>
          <w:rFonts w:ascii="ITC Avant Garde Std Bk" w:hAnsi="ITC Avant Garde Std Bk"/>
        </w:rPr>
        <w:t xml:space="preserve"> for Character and Excellence in relation to the </w:t>
      </w:r>
      <w:r w:rsidR="00260E0A" w:rsidRPr="00494F5E">
        <w:rPr>
          <w:rFonts w:ascii="ITC Avant Garde Std Bk" w:hAnsi="ITC Avant Garde Std Bk"/>
        </w:rPr>
        <w:t>Relationships, Health and Sex</w:t>
      </w:r>
      <w:r w:rsidRPr="00494F5E">
        <w:rPr>
          <w:rFonts w:ascii="ITC Avant Garde Std Bk" w:hAnsi="ITC Avant Garde Std Bk"/>
        </w:rPr>
        <w:t xml:space="preserve"> Education curriculum.</w:t>
      </w:r>
    </w:p>
    <w:p w14:paraId="6A8F0FEF" w14:textId="589DABA4" w:rsidR="00DA4CA4" w:rsidRPr="00494F5E" w:rsidRDefault="00DA4CA4" w:rsidP="00DA4CA4">
      <w:pPr>
        <w:jc w:val="both"/>
        <w:rPr>
          <w:rFonts w:ascii="ITC Avant Garde Std Bk" w:hAnsi="ITC Avant Garde Std Bk"/>
        </w:rPr>
      </w:pPr>
      <w:r w:rsidRPr="00494F5E">
        <w:rPr>
          <w:rFonts w:ascii="ITC Avant Garde Std Bk" w:hAnsi="ITC Avant Garde Std Bk"/>
        </w:rPr>
        <w:t>This policy wi</w:t>
      </w:r>
      <w:r w:rsidR="003C0F1F" w:rsidRPr="00494F5E">
        <w:rPr>
          <w:rFonts w:ascii="ITC Avant Garde Std Bk" w:hAnsi="ITC Avant Garde Std Bk"/>
        </w:rPr>
        <w:t>ll be reviewed every annually</w:t>
      </w:r>
      <w:r w:rsidRPr="00494F5E">
        <w:rPr>
          <w:rFonts w:ascii="ITC Avant Garde Std Bk" w:hAnsi="ITC Avant Garde Std Bk"/>
        </w:rPr>
        <w:t xml:space="preserve"> unless significant curriculum changes occur before the review date.</w:t>
      </w:r>
    </w:p>
    <w:p w14:paraId="75EF2784" w14:textId="77777777" w:rsidR="00636B47" w:rsidRPr="00494F5E" w:rsidRDefault="00636B47" w:rsidP="00636B47">
      <w:pPr>
        <w:pStyle w:val="1bodycopy10pt"/>
        <w:rPr>
          <w:rFonts w:ascii="ITC Avant Garde Std Bk" w:hAnsi="ITC Avant Garde Std Bk"/>
        </w:rPr>
      </w:pPr>
      <w:r w:rsidRPr="00494F5E">
        <w:rPr>
          <w:rFonts w:ascii="ITC Avant Garde Std Bk" w:hAnsi="ITC Avant Garde Std Bk"/>
        </w:rPr>
        <w:t>The aims of relationship</w:t>
      </w:r>
      <w:r w:rsidR="001D1D95" w:rsidRPr="00494F5E">
        <w:rPr>
          <w:rFonts w:ascii="ITC Avant Garde Std Bk" w:hAnsi="ITC Avant Garde Std Bk"/>
        </w:rPr>
        <w:t>s</w:t>
      </w:r>
      <w:r w:rsidR="00B30B86" w:rsidRPr="00494F5E">
        <w:rPr>
          <w:rFonts w:ascii="ITC Avant Garde Std Bk" w:hAnsi="ITC Avant Garde Std Bk"/>
        </w:rPr>
        <w:t xml:space="preserve"> and sex education (R</w:t>
      </w:r>
      <w:r w:rsidR="00260E0A" w:rsidRPr="00494F5E">
        <w:rPr>
          <w:rFonts w:ascii="ITC Avant Garde Std Bk" w:hAnsi="ITC Avant Garde Std Bk"/>
        </w:rPr>
        <w:t>H</w:t>
      </w:r>
      <w:r w:rsidR="00B30B86" w:rsidRPr="00494F5E">
        <w:rPr>
          <w:rFonts w:ascii="ITC Avant Garde Std Bk" w:hAnsi="ITC Avant Garde Std Bk"/>
        </w:rPr>
        <w:t>SE) at the</w:t>
      </w:r>
      <w:r w:rsidRPr="00494F5E">
        <w:rPr>
          <w:rFonts w:ascii="ITC Avant Garde Std Bk" w:hAnsi="ITC Avant Garde Std Bk"/>
        </w:rPr>
        <w:t xml:space="preserve"> school</w:t>
      </w:r>
      <w:r w:rsidR="00B30B86" w:rsidRPr="00494F5E">
        <w:rPr>
          <w:rFonts w:ascii="ITC Avant Garde Std Bk" w:hAnsi="ITC Avant Garde Std Bk"/>
        </w:rPr>
        <w:t>s within our Trust</w:t>
      </w:r>
      <w:r w:rsidRPr="00494F5E">
        <w:rPr>
          <w:rFonts w:ascii="ITC Avant Garde Std Bk" w:hAnsi="ITC Avant Garde Std Bk"/>
        </w:rPr>
        <w:t xml:space="preserve"> are to:</w:t>
      </w:r>
    </w:p>
    <w:p w14:paraId="4BEECDA8" w14:textId="77777777" w:rsidR="00636B47" w:rsidRPr="00494F5E" w:rsidRDefault="00636B47" w:rsidP="001D1D95">
      <w:pPr>
        <w:pStyle w:val="3Bulletedcopyblue"/>
        <w:rPr>
          <w:rFonts w:ascii="ITC Avant Garde Std Bk" w:hAnsi="ITC Avant Garde Std Bk"/>
        </w:rPr>
      </w:pPr>
      <w:r w:rsidRPr="00494F5E">
        <w:rPr>
          <w:rFonts w:ascii="ITC Avant Garde Std Bk" w:hAnsi="ITC Avant Garde Std Bk"/>
        </w:rPr>
        <w:t>Provide a framework in which sensitive discussions can take place</w:t>
      </w:r>
    </w:p>
    <w:p w14:paraId="705A3973" w14:textId="77777777" w:rsidR="00636B47" w:rsidRPr="00494F5E" w:rsidRDefault="00636B47" w:rsidP="001D1D95">
      <w:pPr>
        <w:pStyle w:val="3Bulletedcopyblue"/>
        <w:rPr>
          <w:rFonts w:ascii="ITC Avant Garde Std Bk" w:hAnsi="ITC Avant Garde Std Bk"/>
        </w:rPr>
      </w:pPr>
      <w:r w:rsidRPr="00494F5E">
        <w:rPr>
          <w:rFonts w:ascii="ITC Avant Garde Std Bk" w:hAnsi="ITC Avant Garde Std Bk"/>
        </w:rPr>
        <w:t>Prepare pupils for puberty, and give them an understanding of sexual development and the importance of health and hygiene</w:t>
      </w:r>
    </w:p>
    <w:p w14:paraId="30797811" w14:textId="77777777" w:rsidR="00636B47" w:rsidRPr="00494F5E" w:rsidRDefault="00636B47" w:rsidP="001D1D95">
      <w:pPr>
        <w:pStyle w:val="3Bulletedcopyblue"/>
        <w:rPr>
          <w:rFonts w:ascii="ITC Avant Garde Std Bk" w:hAnsi="ITC Avant Garde Std Bk"/>
        </w:rPr>
      </w:pPr>
      <w:r w:rsidRPr="00494F5E">
        <w:rPr>
          <w:rFonts w:ascii="ITC Avant Garde Std Bk" w:hAnsi="ITC Avant Garde Std Bk"/>
        </w:rPr>
        <w:t>Help pupils develop feelings of self-respect, confidence and empathy</w:t>
      </w:r>
    </w:p>
    <w:p w14:paraId="645CB8EA" w14:textId="77777777" w:rsidR="00636B47" w:rsidRPr="00494F5E" w:rsidRDefault="00636B47" w:rsidP="001D1D95">
      <w:pPr>
        <w:pStyle w:val="3Bulletedcopyblue"/>
        <w:rPr>
          <w:rFonts w:ascii="ITC Avant Garde Std Bk" w:hAnsi="ITC Avant Garde Std Bk"/>
        </w:rPr>
      </w:pPr>
      <w:r w:rsidRPr="00494F5E">
        <w:rPr>
          <w:rFonts w:ascii="ITC Avant Garde Std Bk" w:hAnsi="ITC Avant Garde Std Bk"/>
        </w:rPr>
        <w:t>Create a positive culture around issues of sexuality and relationships</w:t>
      </w:r>
    </w:p>
    <w:p w14:paraId="11452370" w14:textId="77777777" w:rsidR="00636B47" w:rsidRPr="00494F5E" w:rsidRDefault="00636B47" w:rsidP="001D1D95">
      <w:pPr>
        <w:pStyle w:val="3Bulletedcopyblue"/>
        <w:rPr>
          <w:rFonts w:ascii="ITC Avant Garde Std Bk" w:hAnsi="ITC Avant Garde Std Bk"/>
        </w:rPr>
      </w:pPr>
      <w:r w:rsidRPr="00494F5E">
        <w:rPr>
          <w:rFonts w:ascii="ITC Avant Garde Std Bk" w:hAnsi="ITC Avant Garde Std Bk"/>
        </w:rPr>
        <w:t>Teach pupils the correct vocabulary to describe themselves and their bodies</w:t>
      </w:r>
    </w:p>
    <w:p w14:paraId="08CE6F91" w14:textId="77777777" w:rsidR="00B30B86" w:rsidRPr="00494F5E" w:rsidRDefault="00B30B86" w:rsidP="00636B47">
      <w:pPr>
        <w:pStyle w:val="1bodycopy10pt"/>
        <w:rPr>
          <w:rFonts w:ascii="ITC Avant Garde Std Bk" w:hAnsi="ITC Avant Garde Std Bk"/>
          <w:highlight w:val="yellow"/>
        </w:rPr>
      </w:pPr>
    </w:p>
    <w:p w14:paraId="28ADA6FD" w14:textId="77777777" w:rsidR="00636B47" w:rsidRPr="00494F5E" w:rsidRDefault="00636B47" w:rsidP="00636B47">
      <w:pPr>
        <w:pStyle w:val="Heading1"/>
        <w:rPr>
          <w:rFonts w:ascii="ITC Avant Garde Std Bk" w:hAnsi="ITC Avant Garde Std Bk"/>
          <w:color w:val="461A42"/>
        </w:rPr>
      </w:pPr>
      <w:bookmarkStart w:id="2" w:name="_Toc11230568"/>
      <w:bookmarkStart w:id="3" w:name="_Toc44600531"/>
      <w:bookmarkStart w:id="4" w:name="_Toc51588217"/>
      <w:r w:rsidRPr="00494F5E">
        <w:rPr>
          <w:rFonts w:ascii="ITC Avant Garde Std Bk" w:hAnsi="ITC Avant Garde Std Bk"/>
          <w:color w:val="461A42"/>
        </w:rPr>
        <w:t>2. Statutory requirements</w:t>
      </w:r>
      <w:bookmarkEnd w:id="2"/>
      <w:bookmarkEnd w:id="3"/>
      <w:bookmarkEnd w:id="4"/>
    </w:p>
    <w:p w14:paraId="72BB7909" w14:textId="1D0E3F43" w:rsidR="00282A17" w:rsidRPr="00494F5E" w:rsidRDefault="003601BC" w:rsidP="00FF4208">
      <w:pPr>
        <w:rPr>
          <w:rFonts w:ascii="ITC Avant Garde Std Bk" w:hAnsi="ITC Avant Garde Std Bk"/>
        </w:rPr>
      </w:pPr>
      <w:r w:rsidRPr="00494F5E">
        <w:rPr>
          <w:rFonts w:ascii="ITC Avant Garde Std Bk" w:hAnsi="ITC Avant Garde Std Bk"/>
        </w:rPr>
        <w:t>As a p</w:t>
      </w:r>
      <w:r w:rsidR="00282A17" w:rsidRPr="00494F5E">
        <w:rPr>
          <w:rFonts w:ascii="ITC Avant Garde Std Bk" w:hAnsi="ITC Avant Garde Std Bk"/>
        </w:rPr>
        <w:t xml:space="preserve">rimary </w:t>
      </w:r>
      <w:r w:rsidR="00B30B86" w:rsidRPr="00494F5E">
        <w:rPr>
          <w:rFonts w:ascii="ITC Avant Garde Std Bk" w:hAnsi="ITC Avant Garde Std Bk"/>
        </w:rPr>
        <w:t>s</w:t>
      </w:r>
      <w:r w:rsidRPr="00494F5E">
        <w:rPr>
          <w:rFonts w:ascii="ITC Avant Garde Std Bk" w:hAnsi="ITC Avant Garde Std Bk"/>
        </w:rPr>
        <w:t>chool</w:t>
      </w:r>
      <w:r w:rsidR="00B30B86" w:rsidRPr="00494F5E">
        <w:rPr>
          <w:rFonts w:ascii="ITC Avant Garde Std Bk" w:hAnsi="ITC Avant Garde Std Bk"/>
        </w:rPr>
        <w:t xml:space="preserve"> within a Multi Academy Trust</w:t>
      </w:r>
      <w:r w:rsidRPr="00494F5E">
        <w:rPr>
          <w:rFonts w:ascii="ITC Avant Garde Std Bk" w:hAnsi="ITC Avant Garde Std Bk"/>
        </w:rPr>
        <w:t xml:space="preserve"> we</w:t>
      </w:r>
      <w:r w:rsidR="00282A17" w:rsidRPr="00494F5E">
        <w:rPr>
          <w:rFonts w:ascii="ITC Avant Garde Std Bk" w:hAnsi="ITC Avant Garde Std Bk"/>
        </w:rPr>
        <w:t xml:space="preserve"> must provide relationships education to all pupils</w:t>
      </w:r>
      <w:r w:rsidR="00321C55" w:rsidRPr="00494F5E">
        <w:rPr>
          <w:rFonts w:ascii="ITC Avant Garde Std Bk" w:hAnsi="ITC Avant Garde Std Bk"/>
        </w:rPr>
        <w:t xml:space="preserve"> as per</w:t>
      </w:r>
      <w:r w:rsidR="00FF4208" w:rsidRPr="00494F5E">
        <w:rPr>
          <w:rFonts w:ascii="ITC Avant Garde Std Bk" w:hAnsi="ITC Avant Garde Std Bk"/>
        </w:rPr>
        <w:t xml:space="preserve"> section 34 of the </w:t>
      </w:r>
      <w:hyperlink r:id="rId15" w:history="1">
        <w:r w:rsidR="00FF4208" w:rsidRPr="00494F5E">
          <w:rPr>
            <w:rStyle w:val="Hyperlink"/>
            <w:rFonts w:ascii="ITC Avant Garde Std Bk" w:hAnsi="ITC Avant Garde Std Bk"/>
          </w:rPr>
          <w:t>Children and Social work act 2017.</w:t>
        </w:r>
      </w:hyperlink>
      <w:r w:rsidR="00C035D1" w:rsidRPr="00494F5E">
        <w:rPr>
          <w:rStyle w:val="Hyperlink"/>
          <w:rFonts w:ascii="ITC Avant Garde Std Bk" w:hAnsi="ITC Avant Garde Std Bk"/>
        </w:rPr>
        <w:t xml:space="preserve"> </w:t>
      </w:r>
      <w:r w:rsidR="00C035D1" w:rsidRPr="00494F5E">
        <w:rPr>
          <w:rStyle w:val="Hyperlink"/>
          <w:rFonts w:ascii="ITC Avant Garde Std Bk" w:hAnsi="ITC Avant Garde Std Bk"/>
          <w:color w:val="auto"/>
          <w:u w:val="none"/>
        </w:rPr>
        <w:t xml:space="preserve">However, parents have the right to withdraw their child from the RSE curriculum where it is not part of the science programme. Please see Appendix </w:t>
      </w:r>
      <w:r w:rsidR="009A234C" w:rsidRPr="00494F5E">
        <w:rPr>
          <w:rStyle w:val="Hyperlink"/>
          <w:rFonts w:ascii="ITC Avant Garde Std Bk" w:hAnsi="ITC Avant Garde Std Bk"/>
          <w:color w:val="auto"/>
          <w:u w:val="none"/>
        </w:rPr>
        <w:t xml:space="preserve">6 - </w:t>
      </w:r>
      <w:r w:rsidR="009A234C" w:rsidRPr="00494F5E">
        <w:rPr>
          <w:rFonts w:ascii="ITC Avant Garde Std Bk" w:hAnsi="ITC Avant Garde Std Bk"/>
          <w:iCs/>
        </w:rPr>
        <w:t>parent withdrawal form from sex education within RHSE form.</w:t>
      </w:r>
    </w:p>
    <w:p w14:paraId="5220458B" w14:textId="77777777" w:rsidR="00FF4208" w:rsidRPr="00494F5E" w:rsidRDefault="003601BC" w:rsidP="00FF4208">
      <w:pPr>
        <w:rPr>
          <w:rFonts w:ascii="ITC Avant Garde Std Bk" w:hAnsi="ITC Avant Garde Std Bk"/>
        </w:rPr>
      </w:pPr>
      <w:r w:rsidRPr="00494F5E">
        <w:rPr>
          <w:rFonts w:ascii="ITC Avant Garde Std Bk" w:hAnsi="ITC Avant Garde Std Bk"/>
        </w:rPr>
        <w:t>We</w:t>
      </w:r>
      <w:r w:rsidR="00282A17" w:rsidRPr="00494F5E">
        <w:rPr>
          <w:rFonts w:ascii="ITC Avant Garde Std Bk" w:hAnsi="ITC Avant Garde Std Bk"/>
        </w:rPr>
        <w:t xml:space="preserve"> do not have to follow the National Curriculum but </w:t>
      </w:r>
      <w:r w:rsidR="008F5103" w:rsidRPr="00494F5E">
        <w:rPr>
          <w:rFonts w:ascii="ITC Avant Garde Std Bk" w:hAnsi="ITC Avant Garde Std Bk"/>
        </w:rPr>
        <w:t>we</w:t>
      </w:r>
      <w:r w:rsidR="00282A17" w:rsidRPr="00494F5E">
        <w:rPr>
          <w:rFonts w:ascii="ITC Avant Garde Std Bk" w:hAnsi="ITC Avant Garde Std Bk"/>
        </w:rPr>
        <w:t xml:space="preserve"> are expected to offer all pupils a curriculum that is similar to the National Curriculum including requirements to teach science which would include the elements of sex education contained in the science curriculum.</w:t>
      </w:r>
      <w:r w:rsidR="0078141F" w:rsidRPr="00494F5E">
        <w:rPr>
          <w:rFonts w:ascii="ITC Avant Garde Std Bk" w:hAnsi="ITC Avant Garde Std Bk"/>
        </w:rPr>
        <w:t xml:space="preserve"> </w:t>
      </w:r>
    </w:p>
    <w:p w14:paraId="495C7D8A" w14:textId="3738E536" w:rsidR="00244288" w:rsidRPr="00494F5E" w:rsidRDefault="00FF4208" w:rsidP="00244288">
      <w:pPr>
        <w:pStyle w:val="1bodycopy"/>
        <w:rPr>
          <w:rFonts w:ascii="ITC Avant Garde Std Bk" w:eastAsia="Calibri" w:hAnsi="ITC Avant Garde Std Bk" w:cs="Arial"/>
          <w:szCs w:val="20"/>
          <w:lang w:val="en-GB"/>
        </w:rPr>
      </w:pPr>
      <w:r w:rsidRPr="00494F5E">
        <w:rPr>
          <w:rFonts w:ascii="ITC Avant Garde Std Bk" w:hAnsi="ITC Avant Garde Std Bk"/>
        </w:rPr>
        <w:t>In teaching RSE, we are required by our funding agreements to have</w:t>
      </w:r>
      <w:r w:rsidR="00636B47" w:rsidRPr="00494F5E">
        <w:rPr>
          <w:rFonts w:ascii="ITC Avant Garde Std Bk" w:hAnsi="ITC Avant Garde Std Bk"/>
        </w:rPr>
        <w:t xml:space="preserve"> </w:t>
      </w:r>
      <w:r w:rsidR="00A8342C" w:rsidRPr="00494F5E">
        <w:rPr>
          <w:rFonts w:ascii="ITC Avant Garde Std Bk" w:hAnsi="ITC Avant Garde Std Bk"/>
        </w:rPr>
        <w:t xml:space="preserve">regard to </w:t>
      </w:r>
      <w:hyperlink r:id="rId16" w:history="1">
        <w:r w:rsidR="00A8342C" w:rsidRPr="00494F5E">
          <w:rPr>
            <w:rStyle w:val="Hyperlink"/>
            <w:rFonts w:ascii="ITC Avant Garde Std Bk" w:eastAsia="Calibri" w:hAnsi="ITC Avant Garde Std Bk" w:cs="Arial"/>
            <w:szCs w:val="20"/>
            <w:lang w:val="en-GB"/>
          </w:rPr>
          <w:t>guidance</w:t>
        </w:r>
      </w:hyperlink>
      <w:r w:rsidR="00A8342C" w:rsidRPr="00494F5E">
        <w:rPr>
          <w:rFonts w:ascii="ITC Avant Garde Std Bk" w:eastAsia="Calibri" w:hAnsi="ITC Avant Garde Std Bk" w:cs="Arial"/>
          <w:szCs w:val="20"/>
          <w:lang w:val="en-GB"/>
        </w:rPr>
        <w:t xml:space="preserve"> </w:t>
      </w:r>
      <w:r w:rsidR="00A8342C" w:rsidRPr="00494F5E">
        <w:rPr>
          <w:rFonts w:ascii="ITC Avant Garde Std Bk" w:hAnsi="ITC Avant Garde Std Bk"/>
        </w:rPr>
        <w:t xml:space="preserve">issued by the secretary of state </w:t>
      </w:r>
      <w:r w:rsidR="00321C55" w:rsidRPr="00494F5E">
        <w:rPr>
          <w:rFonts w:ascii="ITC Avant Garde Std Bk" w:hAnsi="ITC Avant Garde Std Bk"/>
        </w:rPr>
        <w:t>as</w:t>
      </w:r>
      <w:r w:rsidR="00A8342C" w:rsidRPr="00494F5E">
        <w:rPr>
          <w:rFonts w:ascii="ITC Avant Garde Std Bk" w:hAnsi="ITC Avant Garde Std Bk"/>
        </w:rPr>
        <w:t xml:space="preserve"> </w:t>
      </w:r>
      <w:r w:rsidR="00244288" w:rsidRPr="00494F5E">
        <w:rPr>
          <w:rFonts w:ascii="ITC Avant Garde Std Bk" w:hAnsi="ITC Avant Garde Std Bk"/>
        </w:rPr>
        <w:t xml:space="preserve">outlined in section </w:t>
      </w:r>
      <w:r w:rsidR="00244288" w:rsidRPr="00494F5E">
        <w:rPr>
          <w:rFonts w:ascii="ITC Avant Garde Std Bk" w:eastAsia="Calibri" w:hAnsi="ITC Avant Garde Std Bk" w:cs="Arial"/>
          <w:szCs w:val="20"/>
          <w:lang w:val="en-GB"/>
        </w:rPr>
        <w:t xml:space="preserve">403 of the </w:t>
      </w:r>
      <w:hyperlink r:id="rId17" w:history="1">
        <w:r w:rsidR="00244288" w:rsidRPr="00494F5E">
          <w:rPr>
            <w:rStyle w:val="Hyperlink"/>
            <w:rFonts w:ascii="ITC Avant Garde Std Bk" w:eastAsia="Calibri" w:hAnsi="ITC Avant Garde Std Bk" w:cs="Arial"/>
            <w:szCs w:val="20"/>
            <w:lang w:val="en-GB"/>
          </w:rPr>
          <w:t>Education Act 1996</w:t>
        </w:r>
        <w:r w:rsidR="00244288" w:rsidRPr="00494F5E">
          <w:rPr>
            <w:rFonts w:ascii="ITC Avant Garde Std Bk" w:eastAsia="Calibri" w:hAnsi="ITC Avant Garde Std Bk" w:cs="Arial"/>
            <w:szCs w:val="20"/>
            <w:lang w:val="en-GB"/>
          </w:rPr>
          <w:t>.</w:t>
        </w:r>
      </w:hyperlink>
    </w:p>
    <w:p w14:paraId="7B329A37" w14:textId="44463F97" w:rsidR="00636B47" w:rsidRPr="00494F5E" w:rsidRDefault="00CE0B98" w:rsidP="00636B47">
      <w:pPr>
        <w:rPr>
          <w:rFonts w:ascii="ITC Avant Garde Std Bk" w:hAnsi="ITC Avant Garde Std Bk"/>
        </w:rPr>
      </w:pPr>
      <w:r>
        <w:rPr>
          <w:rFonts w:ascii="ITC Avant Garde Std Bk" w:hAnsi="ITC Avant Garde Std Bk"/>
        </w:rPr>
        <w:t>At Shaldon Primary School</w:t>
      </w:r>
      <w:r w:rsidR="00636B47" w:rsidRPr="00494F5E">
        <w:rPr>
          <w:rFonts w:ascii="ITC Avant Garde Std Bk" w:hAnsi="ITC Avant Garde Std Bk"/>
        </w:rPr>
        <w:t xml:space="preserve"> we teach R</w:t>
      </w:r>
      <w:r w:rsidR="00260E0A" w:rsidRPr="00494F5E">
        <w:rPr>
          <w:rFonts w:ascii="ITC Avant Garde Std Bk" w:hAnsi="ITC Avant Garde Std Bk"/>
        </w:rPr>
        <w:t>H</w:t>
      </w:r>
      <w:r w:rsidR="00636B47" w:rsidRPr="00494F5E">
        <w:rPr>
          <w:rFonts w:ascii="ITC Avant Garde Std Bk" w:hAnsi="ITC Avant Garde Std Bk"/>
        </w:rPr>
        <w:t>SE as set out in this policy.</w:t>
      </w:r>
      <w:r w:rsidR="00602118" w:rsidRPr="00494F5E">
        <w:rPr>
          <w:rFonts w:ascii="ITC Avant Garde Std Bk" w:hAnsi="ITC Avant Garde Std Bk"/>
        </w:rPr>
        <w:t xml:space="preserve"> </w:t>
      </w:r>
    </w:p>
    <w:p w14:paraId="61CDCEAD" w14:textId="77777777" w:rsidR="00636B47" w:rsidRPr="00494F5E" w:rsidRDefault="00636B47" w:rsidP="00636B47">
      <w:pPr>
        <w:rPr>
          <w:rFonts w:ascii="ITC Avant Garde Std Bk" w:hAnsi="ITC Avant Garde Std Bk"/>
        </w:rPr>
      </w:pPr>
    </w:p>
    <w:p w14:paraId="3E3C70C3" w14:textId="77777777" w:rsidR="00325704" w:rsidRPr="00494F5E" w:rsidRDefault="00325704" w:rsidP="00325704">
      <w:pPr>
        <w:pStyle w:val="Heading1"/>
        <w:rPr>
          <w:rFonts w:ascii="ITC Avant Garde Std Bk" w:hAnsi="ITC Avant Garde Std Bk"/>
          <w:color w:val="461A42"/>
        </w:rPr>
      </w:pPr>
      <w:bookmarkStart w:id="5" w:name="_Toc51588218"/>
      <w:r w:rsidRPr="00494F5E">
        <w:rPr>
          <w:rFonts w:ascii="ITC Avant Garde Std Bk" w:hAnsi="ITC Avant Garde Std Bk"/>
          <w:color w:val="461A42"/>
        </w:rPr>
        <w:t>3. Policy development</w:t>
      </w:r>
      <w:bookmarkEnd w:id="5"/>
    </w:p>
    <w:p w14:paraId="06E58136" w14:textId="430D626D" w:rsidR="008F14A1" w:rsidRPr="00494F5E" w:rsidRDefault="00325704" w:rsidP="008F14A1">
      <w:pPr>
        <w:pStyle w:val="1bodycopy"/>
        <w:rPr>
          <w:rFonts w:ascii="ITC Avant Garde Std Bk" w:hAnsi="ITC Avant Garde Std Bk"/>
        </w:rPr>
      </w:pPr>
      <w:r w:rsidRPr="00494F5E">
        <w:rPr>
          <w:rFonts w:ascii="ITC Avant Garde Std Bk" w:hAnsi="ITC Avant Garde Std Bk"/>
        </w:rPr>
        <w:t>This policy has been developed in consultation</w:t>
      </w:r>
      <w:r w:rsidR="008F14A1" w:rsidRPr="00494F5E">
        <w:rPr>
          <w:rFonts w:ascii="ITC Avant Garde Std Bk" w:hAnsi="ITC Avant Garde Std Bk"/>
        </w:rPr>
        <w:t xml:space="preserve"> with staff, pupils and parents and involved the following steps:</w:t>
      </w:r>
    </w:p>
    <w:p w14:paraId="5041ACA2" w14:textId="77777777" w:rsidR="008F14A1" w:rsidRPr="00494F5E" w:rsidRDefault="008F14A1" w:rsidP="008F14A1">
      <w:pPr>
        <w:pStyle w:val="ListParagraph"/>
        <w:numPr>
          <w:ilvl w:val="0"/>
          <w:numId w:val="6"/>
        </w:numPr>
        <w:ind w:left="720"/>
        <w:rPr>
          <w:rFonts w:ascii="ITC Avant Garde Std Bk" w:hAnsi="ITC Avant Garde Std Bk"/>
        </w:rPr>
      </w:pPr>
      <w:r w:rsidRPr="00494F5E">
        <w:rPr>
          <w:rFonts w:ascii="ITC Avant Garde Std Bk" w:hAnsi="ITC Avant Garde Std Bk"/>
        </w:rPr>
        <w:t xml:space="preserve">Review – a member of staff or working group pulled together all relevant information including relevant national and local guidance </w:t>
      </w:r>
    </w:p>
    <w:p w14:paraId="6BB9E253" w14:textId="77777777" w:rsidR="008F14A1" w:rsidRPr="00494F5E" w:rsidRDefault="008F14A1" w:rsidP="008F14A1">
      <w:pPr>
        <w:pStyle w:val="ListParagraph"/>
        <w:rPr>
          <w:rFonts w:ascii="ITC Avant Garde Std Bk" w:hAnsi="ITC Avant Garde Std Bk"/>
        </w:rPr>
      </w:pPr>
    </w:p>
    <w:p w14:paraId="0723DEC1" w14:textId="77777777" w:rsidR="008F14A1" w:rsidRPr="00494F5E" w:rsidRDefault="008F14A1" w:rsidP="008F14A1">
      <w:pPr>
        <w:pStyle w:val="ListParagraph"/>
        <w:numPr>
          <w:ilvl w:val="0"/>
          <w:numId w:val="6"/>
        </w:numPr>
        <w:ind w:left="720"/>
        <w:rPr>
          <w:rFonts w:ascii="ITC Avant Garde Std Bk" w:hAnsi="ITC Avant Garde Std Bk"/>
        </w:rPr>
      </w:pPr>
      <w:r w:rsidRPr="00494F5E">
        <w:rPr>
          <w:rFonts w:ascii="ITC Avant Garde Std Bk" w:hAnsi="ITC Avant Garde Std Bk"/>
        </w:rPr>
        <w:t>Staff consultation – all school staff were given the opportunity to look at the policy and make recommendations</w:t>
      </w:r>
    </w:p>
    <w:p w14:paraId="23DE523C" w14:textId="77777777" w:rsidR="008F14A1" w:rsidRPr="00494F5E" w:rsidRDefault="008F14A1" w:rsidP="008F14A1">
      <w:pPr>
        <w:pStyle w:val="ListParagraph"/>
        <w:rPr>
          <w:rFonts w:ascii="ITC Avant Garde Std Bk" w:hAnsi="ITC Avant Garde Std Bk"/>
        </w:rPr>
      </w:pPr>
    </w:p>
    <w:p w14:paraId="77C6AD75" w14:textId="77777777" w:rsidR="008F14A1" w:rsidRPr="00494F5E" w:rsidRDefault="008F14A1" w:rsidP="008F14A1">
      <w:pPr>
        <w:pStyle w:val="ListParagraph"/>
        <w:numPr>
          <w:ilvl w:val="0"/>
          <w:numId w:val="6"/>
        </w:numPr>
        <w:ind w:left="720"/>
        <w:rPr>
          <w:rFonts w:ascii="ITC Avant Garde Std Bk" w:hAnsi="ITC Avant Garde Std Bk"/>
        </w:rPr>
      </w:pPr>
      <w:r w:rsidRPr="00494F5E">
        <w:rPr>
          <w:rFonts w:ascii="ITC Avant Garde Std Bk" w:hAnsi="ITC Avant Garde Std Bk"/>
        </w:rPr>
        <w:t>Parent/stakeholder consultation – parents and any interested parties were invited to attend a meeting about the policy</w:t>
      </w:r>
    </w:p>
    <w:p w14:paraId="52E56223" w14:textId="77777777" w:rsidR="008F14A1" w:rsidRPr="00494F5E" w:rsidRDefault="008F14A1" w:rsidP="008F14A1">
      <w:pPr>
        <w:pStyle w:val="ListParagraph"/>
        <w:rPr>
          <w:rFonts w:ascii="ITC Avant Garde Std Bk" w:hAnsi="ITC Avant Garde Std Bk"/>
        </w:rPr>
      </w:pPr>
    </w:p>
    <w:p w14:paraId="76F83067" w14:textId="77777777" w:rsidR="008F14A1" w:rsidRPr="00494F5E" w:rsidRDefault="008F14A1" w:rsidP="008F14A1">
      <w:pPr>
        <w:pStyle w:val="ListParagraph"/>
        <w:numPr>
          <w:ilvl w:val="0"/>
          <w:numId w:val="6"/>
        </w:numPr>
        <w:ind w:left="720"/>
        <w:rPr>
          <w:rFonts w:ascii="ITC Avant Garde Std Bk" w:hAnsi="ITC Avant Garde Std Bk"/>
        </w:rPr>
      </w:pPr>
      <w:r w:rsidRPr="00494F5E">
        <w:rPr>
          <w:rFonts w:ascii="ITC Avant Garde Std Bk" w:hAnsi="ITC Avant Garde Std Bk"/>
        </w:rPr>
        <w:t>Pupil consultation – we investigated what exactly pupils want from their R</w:t>
      </w:r>
      <w:r w:rsidR="00260E0A" w:rsidRPr="00494F5E">
        <w:rPr>
          <w:rFonts w:ascii="ITC Avant Garde Std Bk" w:hAnsi="ITC Avant Garde Std Bk"/>
        </w:rPr>
        <w:t>H</w:t>
      </w:r>
      <w:r w:rsidRPr="00494F5E">
        <w:rPr>
          <w:rFonts w:ascii="ITC Avant Garde Std Bk" w:hAnsi="ITC Avant Garde Std Bk"/>
        </w:rPr>
        <w:t>SE</w:t>
      </w:r>
    </w:p>
    <w:p w14:paraId="07547A01" w14:textId="77777777" w:rsidR="008F14A1" w:rsidRPr="00494F5E" w:rsidRDefault="008F14A1" w:rsidP="008F14A1">
      <w:pPr>
        <w:pStyle w:val="ListParagraph"/>
        <w:rPr>
          <w:rFonts w:ascii="ITC Avant Garde Std Bk" w:hAnsi="ITC Avant Garde Std Bk"/>
        </w:rPr>
      </w:pPr>
    </w:p>
    <w:p w14:paraId="598791C2" w14:textId="77777777" w:rsidR="008F14A1" w:rsidRPr="00494F5E" w:rsidRDefault="008F14A1" w:rsidP="008F14A1">
      <w:pPr>
        <w:pStyle w:val="ListParagraph"/>
        <w:numPr>
          <w:ilvl w:val="0"/>
          <w:numId w:val="6"/>
        </w:numPr>
        <w:ind w:left="720"/>
        <w:rPr>
          <w:rFonts w:ascii="ITC Avant Garde Std Bk" w:hAnsi="ITC Avant Garde Std Bk"/>
        </w:rPr>
      </w:pPr>
      <w:r w:rsidRPr="00494F5E">
        <w:rPr>
          <w:rFonts w:ascii="ITC Avant Garde Std Bk" w:hAnsi="ITC Avant Garde Std Bk"/>
        </w:rPr>
        <w:t>Once amendments were made, the policy was shared with governors for comments</w:t>
      </w:r>
    </w:p>
    <w:p w14:paraId="5043CB0F" w14:textId="77777777" w:rsidR="008F14A1" w:rsidRPr="00494F5E" w:rsidRDefault="008F14A1" w:rsidP="008F14A1">
      <w:pPr>
        <w:pStyle w:val="ListParagraph"/>
        <w:ind w:left="0"/>
        <w:rPr>
          <w:rFonts w:ascii="ITC Avant Garde Std Bk" w:hAnsi="ITC Avant Garde Std Bk"/>
        </w:rPr>
      </w:pPr>
    </w:p>
    <w:p w14:paraId="381A6CD6" w14:textId="77777777" w:rsidR="008F14A1" w:rsidRPr="00494F5E" w:rsidRDefault="008F14A1" w:rsidP="008F14A1">
      <w:pPr>
        <w:pStyle w:val="ListParagraph"/>
        <w:numPr>
          <w:ilvl w:val="0"/>
          <w:numId w:val="6"/>
        </w:numPr>
        <w:ind w:left="720" w:right="-319"/>
        <w:rPr>
          <w:rFonts w:ascii="ITC Avant Garde Std Bk" w:hAnsi="ITC Avant Garde Std Bk"/>
        </w:rPr>
      </w:pPr>
      <w:r w:rsidRPr="00494F5E">
        <w:rPr>
          <w:rFonts w:ascii="ITC Avant Garde Std Bk" w:hAnsi="ITC Avant Garde Std Bk"/>
        </w:rPr>
        <w:t>The Trust directors holding the Ethos and Distinctiveness and Curriculum and Standards portfolios were consulted with and ratified this policy before submitting to the board of directors.</w:t>
      </w:r>
    </w:p>
    <w:p w14:paraId="07459315" w14:textId="77777777" w:rsidR="008F14A1" w:rsidRPr="00494F5E" w:rsidRDefault="008F14A1" w:rsidP="008F14A1">
      <w:pPr>
        <w:pStyle w:val="ListParagraph"/>
        <w:ind w:left="0"/>
        <w:rPr>
          <w:rFonts w:ascii="ITC Avant Garde Std Bk" w:hAnsi="ITC Avant Garde Std Bk"/>
          <w:b/>
        </w:rPr>
      </w:pPr>
    </w:p>
    <w:p w14:paraId="48AD36A1" w14:textId="77777777" w:rsidR="008F14A1" w:rsidRPr="00494F5E" w:rsidRDefault="008F14A1" w:rsidP="008F14A1">
      <w:pPr>
        <w:pStyle w:val="ListParagraph"/>
        <w:numPr>
          <w:ilvl w:val="0"/>
          <w:numId w:val="6"/>
        </w:numPr>
        <w:ind w:left="720"/>
        <w:rPr>
          <w:rFonts w:ascii="ITC Avant Garde Std Bk" w:hAnsi="ITC Avant Garde Std Bk"/>
        </w:rPr>
      </w:pPr>
      <w:r w:rsidRPr="00494F5E">
        <w:rPr>
          <w:rFonts w:ascii="ITC Avant Garde Std Bk" w:hAnsi="ITC Avant Garde Std Bk"/>
        </w:rPr>
        <w:t>Approval – The board of directors approve the policy once these steps have been completed.</w:t>
      </w:r>
    </w:p>
    <w:p w14:paraId="6537F28F" w14:textId="77777777" w:rsidR="004C636C" w:rsidRPr="00494F5E" w:rsidRDefault="004C636C" w:rsidP="004C636C">
      <w:pPr>
        <w:pStyle w:val="ListParagraph"/>
        <w:rPr>
          <w:rFonts w:ascii="ITC Avant Garde Std Bk" w:hAnsi="ITC Avant Garde Std Bk"/>
        </w:rPr>
      </w:pPr>
    </w:p>
    <w:p w14:paraId="144A5D23" w14:textId="77777777" w:rsidR="00325704" w:rsidRPr="00494F5E" w:rsidRDefault="00325704" w:rsidP="00CE0B98">
      <w:pPr>
        <w:spacing w:after="75" w:line="250" w:lineRule="auto"/>
        <w:ind w:right="42"/>
        <w:rPr>
          <w:rFonts w:ascii="ITC Avant Garde Std Bk" w:eastAsia="Times New Roman" w:hAnsi="ITC Avant Garde Std Bk" w:cs="Arial"/>
          <w:sz w:val="24"/>
        </w:rPr>
      </w:pPr>
    </w:p>
    <w:p w14:paraId="47056B19" w14:textId="5F511710" w:rsidR="00325704" w:rsidRPr="00494F5E" w:rsidRDefault="00325704" w:rsidP="004C636C">
      <w:pPr>
        <w:pStyle w:val="Heading1"/>
        <w:rPr>
          <w:rFonts w:ascii="ITC Avant Garde Std Bk" w:hAnsi="ITC Avant Garde Std Bk"/>
          <w:color w:val="auto"/>
          <w:sz w:val="24"/>
        </w:rPr>
      </w:pPr>
      <w:bookmarkStart w:id="6" w:name="_Toc51588220"/>
      <w:r w:rsidRPr="00494F5E">
        <w:rPr>
          <w:rFonts w:ascii="ITC Avant Garde Std Bk" w:hAnsi="ITC Avant Garde Std Bk"/>
          <w:color w:val="auto"/>
          <w:sz w:val="24"/>
        </w:rPr>
        <w:t>Our approach and Rational</w:t>
      </w:r>
      <w:bookmarkEnd w:id="6"/>
      <w:r w:rsidR="00CE0B98">
        <w:rPr>
          <w:rFonts w:ascii="ITC Avant Garde Std Bk" w:hAnsi="ITC Avant Garde Std Bk"/>
          <w:color w:val="auto"/>
          <w:sz w:val="24"/>
        </w:rPr>
        <w:t>e</w:t>
      </w:r>
    </w:p>
    <w:p w14:paraId="738610EB" w14:textId="77777777" w:rsidR="00325704" w:rsidRPr="00494F5E" w:rsidRDefault="00325704" w:rsidP="00325704">
      <w:pPr>
        <w:pStyle w:val="NoSpacing"/>
        <w:rPr>
          <w:rFonts w:ascii="ITC Avant Garde Std Bk" w:hAnsi="ITC Avant Garde Std Bk" w:cs="Arial"/>
          <w:b/>
          <w:bCs/>
          <w:i/>
          <w:iCs/>
        </w:rPr>
      </w:pPr>
    </w:p>
    <w:p w14:paraId="72CC18E2" w14:textId="77777777" w:rsidR="00325704" w:rsidRPr="00494F5E" w:rsidRDefault="00325704" w:rsidP="00325704">
      <w:pPr>
        <w:spacing w:after="75" w:line="250" w:lineRule="auto"/>
        <w:ind w:left="-5" w:right="42" w:hanging="10"/>
        <w:rPr>
          <w:rFonts w:ascii="ITC Avant Garde Std Bk" w:hAnsi="ITC Avant Garde Std Bk" w:cs="Arial"/>
        </w:rPr>
      </w:pPr>
      <w:r w:rsidRPr="00494F5E">
        <w:rPr>
          <w:rFonts w:ascii="ITC Avant Garde Std Bk" w:eastAsia="Times New Roman" w:hAnsi="ITC Avant Garde Std Bk" w:cs="Arial"/>
        </w:rPr>
        <w:t>All pupils have a right to an education which enables them to flourish and is set in a learning community where differences of lifestyle and opinion (within that which is permissible under UK law) are treated with dignity and respect; where bullying of all kinds is eliminated; and where they are free to be themselves and fulfil their potential without fear.</w:t>
      </w:r>
    </w:p>
    <w:p w14:paraId="51EAD5AD" w14:textId="77777777" w:rsidR="00325704" w:rsidRPr="00494F5E" w:rsidRDefault="00325704" w:rsidP="00325704">
      <w:pPr>
        <w:spacing w:after="75" w:line="250" w:lineRule="auto"/>
        <w:ind w:left="-5" w:right="42" w:hanging="10"/>
        <w:rPr>
          <w:rFonts w:ascii="ITC Avant Garde Std Bk" w:hAnsi="ITC Avant Garde Std Bk" w:cs="Arial"/>
        </w:rPr>
      </w:pPr>
      <w:r w:rsidRPr="00494F5E">
        <w:rPr>
          <w:rFonts w:ascii="ITC Avant Garde Std Bk" w:eastAsia="Times New Roman" w:hAnsi="ITC Avant Garde Std Bk" w:cs="Arial"/>
        </w:rPr>
        <w:t>Our school seeks to ensure that the RSHE curriculum protects, informs and nurtures all pupils. It clearly differentiates between factual teaching (biology, medicine, the law, marriage, different types of families and the composition of society) and moral teaching about relationships and values, recognising that the distinction can be easily blurred and that there needs to be discernment about the manner in which this is taught. We teach RSHE within a moral (but not moralistic) framework.</w:t>
      </w:r>
    </w:p>
    <w:p w14:paraId="3EC6830F" w14:textId="7A6040D6" w:rsidR="00325704" w:rsidRPr="00494F5E" w:rsidRDefault="00325704" w:rsidP="00325704">
      <w:pPr>
        <w:spacing w:after="75" w:line="250" w:lineRule="auto"/>
        <w:ind w:left="-5" w:right="42" w:hanging="10"/>
        <w:rPr>
          <w:rFonts w:ascii="ITC Avant Garde Std Bk" w:eastAsia="Times New Roman" w:hAnsi="ITC Avant Garde Std Bk" w:cs="Arial"/>
        </w:rPr>
      </w:pPr>
      <w:r w:rsidRPr="00494F5E">
        <w:rPr>
          <w:rFonts w:ascii="ITC Avant Garde Std Bk" w:eastAsia="Times New Roman" w:hAnsi="ITC Avant Garde Std Bk" w:cs="Arial"/>
        </w:rPr>
        <w:t xml:space="preserve">RSHE at </w:t>
      </w:r>
      <w:r w:rsidR="00CE0B98">
        <w:rPr>
          <w:rFonts w:ascii="ITC Avant Garde Std Bk" w:eastAsia="Times New Roman" w:hAnsi="ITC Avant Garde Std Bk" w:cs="Arial"/>
        </w:rPr>
        <w:t>Shaldon Primary School</w:t>
      </w:r>
      <w:r w:rsidRPr="00494F5E">
        <w:rPr>
          <w:rFonts w:ascii="ITC Avant Garde Std Bk" w:eastAsia="Times New Roman" w:hAnsi="ITC Avant Garde Std Bk" w:cs="Arial"/>
        </w:rPr>
        <w:t>is about what constitutes wellbeing and loving care for ourselves (Physical and Mental Health Education), how we show loving care for others (Relationships Education) and, when at an appropriate age and stage in life, how we show loving care to those we choose to be intimate with, including within marriage (Sex Education).</w:t>
      </w:r>
    </w:p>
    <w:p w14:paraId="34DB95B8" w14:textId="77777777" w:rsidR="00325704" w:rsidRPr="00494F5E" w:rsidRDefault="00325704" w:rsidP="00325704">
      <w:pPr>
        <w:spacing w:after="75" w:line="250" w:lineRule="auto"/>
        <w:ind w:left="-5" w:right="42" w:hanging="10"/>
        <w:rPr>
          <w:rFonts w:ascii="ITC Avant Garde Std Bk" w:eastAsia="Times New Roman" w:hAnsi="ITC Avant Garde Std Bk" w:cs="Arial"/>
          <w:sz w:val="24"/>
        </w:rPr>
      </w:pPr>
      <w:r w:rsidRPr="00494F5E">
        <w:rPr>
          <w:rFonts w:ascii="ITC Avant Garde Std Bk" w:eastAsia="Times New Roman" w:hAnsi="ITC Avant Garde Std Bk" w:cs="Arial"/>
        </w:rPr>
        <w:t>Pupils will consider how to ensure that they treat themselves and others, at all times and in all contexts, with dignity and respect</w:t>
      </w:r>
    </w:p>
    <w:p w14:paraId="637805D2" w14:textId="77777777" w:rsidR="00325704" w:rsidRPr="00494F5E" w:rsidRDefault="00325704" w:rsidP="00325704">
      <w:pPr>
        <w:spacing w:after="75" w:line="250" w:lineRule="auto"/>
        <w:ind w:left="-5" w:right="42" w:hanging="10"/>
        <w:rPr>
          <w:rFonts w:ascii="ITC Avant Garde Std Bk" w:eastAsia="Times New Roman" w:hAnsi="ITC Avant Garde Std Bk" w:cs="Arial"/>
          <w:sz w:val="24"/>
        </w:rPr>
      </w:pPr>
    </w:p>
    <w:p w14:paraId="5DA51890" w14:textId="77777777" w:rsidR="00325704" w:rsidRPr="00494F5E" w:rsidRDefault="00325704" w:rsidP="009C4E15">
      <w:pPr>
        <w:spacing w:after="75" w:line="250" w:lineRule="auto"/>
        <w:ind w:left="-5" w:right="42" w:firstLine="365"/>
        <w:rPr>
          <w:rFonts w:ascii="ITC Avant Garde Std Bk" w:hAnsi="ITC Avant Garde Std Bk" w:cs="Arial"/>
          <w:b/>
          <w:bCs/>
          <w:sz w:val="24"/>
        </w:rPr>
      </w:pPr>
      <w:r w:rsidRPr="00494F5E">
        <w:rPr>
          <w:rFonts w:ascii="ITC Avant Garde Std Bk" w:hAnsi="ITC Avant Garde Std Bk" w:cs="Arial"/>
          <w:b/>
          <w:bCs/>
          <w:sz w:val="24"/>
        </w:rPr>
        <w:t>This policy has been developed in accordance with –</w:t>
      </w:r>
    </w:p>
    <w:p w14:paraId="4FB14FC0" w14:textId="77777777" w:rsidR="00325704" w:rsidRPr="00494F5E" w:rsidRDefault="00325704" w:rsidP="00325704">
      <w:pPr>
        <w:pStyle w:val="NoSpacing"/>
        <w:numPr>
          <w:ilvl w:val="0"/>
          <w:numId w:val="12"/>
        </w:numPr>
        <w:rPr>
          <w:rFonts w:ascii="ITC Avant Garde Std Bk" w:hAnsi="ITC Avant Garde Std Bk" w:cs="Arial"/>
          <w:sz w:val="20"/>
        </w:rPr>
      </w:pPr>
      <w:r w:rsidRPr="00494F5E">
        <w:rPr>
          <w:rFonts w:ascii="ITC Avant Garde Std Bk" w:hAnsi="ITC Avant Garde Std Bk" w:cs="Arial"/>
          <w:sz w:val="20"/>
        </w:rPr>
        <w:t>DfE:- RHSE guidance 2000 (Ref: DfEE 0116/2000)</w:t>
      </w:r>
    </w:p>
    <w:p w14:paraId="14512346" w14:textId="77777777" w:rsidR="00325704" w:rsidRPr="00494F5E" w:rsidRDefault="00325704" w:rsidP="00325704">
      <w:pPr>
        <w:pStyle w:val="NoSpacing"/>
        <w:numPr>
          <w:ilvl w:val="0"/>
          <w:numId w:val="12"/>
        </w:numPr>
        <w:rPr>
          <w:rFonts w:ascii="ITC Avant Garde Std Bk" w:hAnsi="ITC Avant Garde Std Bk" w:cs="Arial"/>
          <w:sz w:val="20"/>
        </w:rPr>
      </w:pPr>
      <w:r w:rsidRPr="00494F5E">
        <w:rPr>
          <w:rFonts w:ascii="ITC Avant Garde Std Bk" w:hAnsi="ITC Avant Garde Std Bk" w:cs="Arial"/>
          <w:sz w:val="20"/>
        </w:rPr>
        <w:t>The Church Of England’s Guidance to Schools  https://www.churchofengland.org/more/education-and-schools/church-schools-and-academies/relationships-sex-and-health-education</w:t>
      </w:r>
    </w:p>
    <w:p w14:paraId="54442F1D" w14:textId="77777777" w:rsidR="00325704" w:rsidRPr="00494F5E" w:rsidRDefault="00325704" w:rsidP="00325704">
      <w:pPr>
        <w:pStyle w:val="NoSpacing"/>
        <w:numPr>
          <w:ilvl w:val="0"/>
          <w:numId w:val="12"/>
        </w:numPr>
        <w:rPr>
          <w:rFonts w:ascii="ITC Avant Garde Std Bk" w:hAnsi="ITC Avant Garde Std Bk" w:cs="Arial"/>
          <w:sz w:val="20"/>
        </w:rPr>
      </w:pPr>
      <w:r w:rsidRPr="00494F5E">
        <w:rPr>
          <w:rFonts w:ascii="ITC Avant Garde Std Bk" w:hAnsi="ITC Avant Garde Std Bk" w:cs="Arial"/>
          <w:sz w:val="20"/>
        </w:rPr>
        <w:t xml:space="preserve">Brook/PSHE Association/Sex Ed Forum document:-Sex and Relationships Education (RHSE) for the 21st Century, March 2014 (supplementary advice) </w:t>
      </w:r>
    </w:p>
    <w:p w14:paraId="63199AB1" w14:textId="2C3C2030" w:rsidR="00325704" w:rsidRPr="00494F5E" w:rsidRDefault="00325704" w:rsidP="00325704">
      <w:pPr>
        <w:pStyle w:val="NoSpacing"/>
        <w:numPr>
          <w:ilvl w:val="0"/>
          <w:numId w:val="12"/>
        </w:numPr>
        <w:rPr>
          <w:rFonts w:ascii="ITC Avant Garde Std Bk" w:hAnsi="ITC Avant Garde Std Bk" w:cs="Arial"/>
          <w:sz w:val="20"/>
        </w:rPr>
      </w:pPr>
      <w:r w:rsidRPr="00494F5E">
        <w:rPr>
          <w:rFonts w:ascii="ITC Avant Garde Std Bk" w:hAnsi="ITC Avant Garde Std Bk" w:cs="Arial"/>
          <w:sz w:val="20"/>
        </w:rPr>
        <w:t>KCSIE-Safeguarding guidelines for schools 202</w:t>
      </w:r>
      <w:r w:rsidR="00A335B9">
        <w:rPr>
          <w:rFonts w:ascii="ITC Avant Garde Std Bk" w:hAnsi="ITC Avant Garde Std Bk" w:cs="Arial"/>
          <w:sz w:val="20"/>
        </w:rPr>
        <w:t>4</w:t>
      </w:r>
    </w:p>
    <w:p w14:paraId="463F29E8" w14:textId="77777777" w:rsidR="00325704" w:rsidRPr="00494F5E" w:rsidRDefault="00325704" w:rsidP="00325704">
      <w:pPr>
        <w:spacing w:after="75" w:line="250" w:lineRule="auto"/>
        <w:ind w:left="-5" w:right="42" w:hanging="10"/>
        <w:rPr>
          <w:rFonts w:ascii="ITC Avant Garde Std Bk" w:hAnsi="ITC Avant Garde Std Bk" w:cs="Arial"/>
          <w:sz w:val="24"/>
        </w:rPr>
      </w:pPr>
    </w:p>
    <w:p w14:paraId="317B8E7D" w14:textId="77777777" w:rsidR="00325704" w:rsidRPr="00494F5E" w:rsidRDefault="00325704" w:rsidP="00325704">
      <w:pPr>
        <w:pStyle w:val="NoSpacing"/>
        <w:rPr>
          <w:rFonts w:ascii="ITC Avant Garde Std Bk" w:hAnsi="ITC Avant Garde Std Bk" w:cs="Arial"/>
          <w:szCs w:val="24"/>
        </w:rPr>
      </w:pPr>
      <w:r w:rsidRPr="00494F5E">
        <w:rPr>
          <w:rFonts w:ascii="ITC Avant Garde Std Bk" w:hAnsi="ITC Avant Garde Std Bk" w:cs="Arial"/>
          <w:sz w:val="20"/>
        </w:rPr>
        <w:t>This policy has been updated in accordance with the above documents. A new RHSE scheme of work for Reception to Y6 has been purchased and is included in the PSHE overall scheme of work. The scheme (</w:t>
      </w:r>
      <w:r w:rsidRPr="00494F5E">
        <w:rPr>
          <w:rFonts w:ascii="ITC Avant Garde Std Bk" w:hAnsi="ITC Avant Garde Std Bk" w:cs="Arial"/>
          <w:b/>
          <w:bCs/>
          <w:sz w:val="20"/>
        </w:rPr>
        <w:t>C</w:t>
      </w:r>
      <w:r w:rsidR="0026313B" w:rsidRPr="00494F5E">
        <w:rPr>
          <w:rFonts w:ascii="ITC Avant Garde Std Bk" w:hAnsi="ITC Avant Garde Std Bk" w:cs="Arial"/>
          <w:b/>
          <w:bCs/>
          <w:sz w:val="20"/>
        </w:rPr>
        <w:t>WP</w:t>
      </w:r>
      <w:r w:rsidRPr="00494F5E">
        <w:rPr>
          <w:rFonts w:ascii="ITC Avant Garde Std Bk" w:hAnsi="ITC Avant Garde Std Bk" w:cs="Arial"/>
          <w:b/>
          <w:bCs/>
          <w:sz w:val="20"/>
        </w:rPr>
        <w:t xml:space="preserve"> Teaching RHSE with Confidence in Primary Schools</w:t>
      </w:r>
      <w:r w:rsidRPr="00494F5E">
        <w:rPr>
          <w:rFonts w:ascii="ITC Avant Garde Std Bk" w:hAnsi="ITC Avant Garde Std Bk" w:cs="Arial"/>
          <w:sz w:val="20"/>
        </w:rPr>
        <w:t>) is highly recommended by the PSHE association and has been used successfully in many primary schools. This policy will be reviewed every two years or as needed to reflect any changes in legislation.</w:t>
      </w:r>
    </w:p>
    <w:p w14:paraId="3B7B4B86" w14:textId="77777777" w:rsidR="00325704" w:rsidRPr="00494F5E" w:rsidRDefault="00325704" w:rsidP="00325704">
      <w:pPr>
        <w:spacing w:after="75" w:line="250" w:lineRule="auto"/>
        <w:ind w:left="-5" w:right="42" w:hanging="10"/>
        <w:rPr>
          <w:rFonts w:ascii="ITC Avant Garde Std Bk" w:hAnsi="ITC Avant Garde Std Bk" w:cs="Arial"/>
          <w:sz w:val="24"/>
        </w:rPr>
      </w:pPr>
    </w:p>
    <w:p w14:paraId="38B126D1" w14:textId="77777777" w:rsidR="00325704" w:rsidRPr="00494F5E" w:rsidRDefault="009C4E15" w:rsidP="0026313B">
      <w:pPr>
        <w:pStyle w:val="Heading1"/>
        <w:rPr>
          <w:rFonts w:ascii="ITC Avant Garde Std Bk" w:hAnsi="ITC Avant Garde Std Bk"/>
          <w:b w:val="0"/>
          <w:bCs/>
          <w:sz w:val="24"/>
          <w:szCs w:val="24"/>
          <w:u w:val="single"/>
        </w:rPr>
      </w:pPr>
      <w:bookmarkStart w:id="7" w:name="_Toc51588221"/>
      <w:r w:rsidRPr="00494F5E">
        <w:rPr>
          <w:rFonts w:ascii="ITC Avant Garde Std Bk" w:hAnsi="ITC Avant Garde Std Bk"/>
          <w:color w:val="461A42"/>
        </w:rPr>
        <w:t>4</w:t>
      </w:r>
      <w:r w:rsidR="0026313B" w:rsidRPr="00494F5E">
        <w:rPr>
          <w:rFonts w:ascii="ITC Avant Garde Std Bk" w:hAnsi="ITC Avant Garde Std Bk"/>
          <w:color w:val="461A42"/>
        </w:rPr>
        <w:t xml:space="preserve">. The context for </w:t>
      </w:r>
      <w:r w:rsidR="00260E0A" w:rsidRPr="00494F5E">
        <w:rPr>
          <w:rFonts w:ascii="ITC Avant Garde Std Bk" w:hAnsi="ITC Avant Garde Std Bk"/>
          <w:color w:val="461A42"/>
        </w:rPr>
        <w:t>R</w:t>
      </w:r>
      <w:r w:rsidR="0026313B" w:rsidRPr="00494F5E">
        <w:rPr>
          <w:rFonts w:ascii="ITC Avant Garde Std Bk" w:hAnsi="ITC Avant Garde Std Bk"/>
          <w:color w:val="461A42"/>
        </w:rPr>
        <w:t>elationships</w:t>
      </w:r>
      <w:r w:rsidR="00260E0A" w:rsidRPr="00494F5E">
        <w:rPr>
          <w:rFonts w:ascii="ITC Avant Garde Std Bk" w:hAnsi="ITC Avant Garde Std Bk"/>
          <w:color w:val="461A42"/>
        </w:rPr>
        <w:t xml:space="preserve">, Health and </w:t>
      </w:r>
      <w:r w:rsidR="0026313B" w:rsidRPr="00494F5E">
        <w:rPr>
          <w:rFonts w:ascii="ITC Avant Garde Std Bk" w:hAnsi="ITC Avant Garde Std Bk"/>
          <w:color w:val="461A42"/>
        </w:rPr>
        <w:t>Education within the PSHE curriculum</w:t>
      </w:r>
      <w:bookmarkEnd w:id="7"/>
      <w:r w:rsidR="0026313B" w:rsidRPr="00494F5E">
        <w:rPr>
          <w:rFonts w:ascii="ITC Avant Garde Std Bk" w:hAnsi="ITC Avant Garde Std Bk"/>
          <w:color w:val="461A42"/>
        </w:rPr>
        <w:t xml:space="preserve"> </w:t>
      </w:r>
    </w:p>
    <w:p w14:paraId="7A07426F" w14:textId="64667489" w:rsidR="00801B07" w:rsidRPr="00494F5E" w:rsidRDefault="00CE0B98" w:rsidP="00801B07">
      <w:pPr>
        <w:rPr>
          <w:rFonts w:ascii="ITC Avant Garde Std Bk" w:hAnsi="ITC Avant Garde Std Bk"/>
          <w:szCs w:val="20"/>
          <w:lang w:val="en-GB" w:eastAsia="en-GB"/>
        </w:rPr>
      </w:pPr>
      <w:r>
        <w:rPr>
          <w:rFonts w:ascii="ITC Avant Garde Std Bk" w:eastAsia="Arial" w:hAnsi="ITC Avant Garde Std Bk" w:cs="Arial"/>
          <w:szCs w:val="20"/>
          <w:lang w:val="en-GB" w:eastAsia="en-GB"/>
        </w:rPr>
        <w:t>Our school’s r</w:t>
      </w:r>
      <w:r w:rsidR="00801B07" w:rsidRPr="00CE0B98">
        <w:rPr>
          <w:rFonts w:ascii="ITC Avant Garde Std Bk" w:eastAsia="Arial" w:hAnsi="ITC Avant Garde Std Bk" w:cs="Arial"/>
          <w:szCs w:val="20"/>
          <w:lang w:val="en-GB" w:eastAsia="en-GB"/>
        </w:rPr>
        <w:t>elationships</w:t>
      </w:r>
      <w:r w:rsidR="00801B07" w:rsidRPr="00494F5E">
        <w:rPr>
          <w:rFonts w:ascii="ITC Avant Garde Std Bk" w:eastAsia="Arial" w:hAnsi="ITC Avant Garde Std Bk" w:cs="Arial"/>
          <w:szCs w:val="20"/>
          <w:lang w:val="en-GB" w:eastAsia="en-GB"/>
        </w:rPr>
        <w:t xml:space="preserve"> education focuses on teaching the fundamental building blocks and characteristics of positive relationships including:</w:t>
      </w:r>
    </w:p>
    <w:p w14:paraId="038CA1ED" w14:textId="77777777" w:rsidR="00801B07" w:rsidRPr="00494F5E" w:rsidRDefault="00801B07" w:rsidP="00801B07">
      <w:pPr>
        <w:pStyle w:val="4Bulletedcopyblue"/>
        <w:rPr>
          <w:rFonts w:ascii="ITC Avant Garde Std Bk" w:hAnsi="ITC Avant Garde Std Bk"/>
          <w:lang w:val="en-GB" w:eastAsia="en-GB"/>
        </w:rPr>
      </w:pPr>
      <w:r w:rsidRPr="00494F5E">
        <w:rPr>
          <w:rFonts w:ascii="ITC Avant Garde Std Bk" w:hAnsi="ITC Avant Garde Std Bk"/>
          <w:lang w:val="en-GB" w:eastAsia="en-GB"/>
        </w:rPr>
        <w:t>Families and people who care for me</w:t>
      </w:r>
    </w:p>
    <w:p w14:paraId="452CAF7A" w14:textId="77777777" w:rsidR="00801B07" w:rsidRPr="00494F5E" w:rsidRDefault="00801B07" w:rsidP="00801B07">
      <w:pPr>
        <w:pStyle w:val="4Bulletedcopyblue"/>
        <w:rPr>
          <w:rFonts w:ascii="ITC Avant Garde Std Bk" w:hAnsi="ITC Avant Garde Std Bk"/>
          <w:lang w:val="en-GB" w:eastAsia="en-GB"/>
        </w:rPr>
      </w:pPr>
      <w:r w:rsidRPr="00494F5E">
        <w:rPr>
          <w:rFonts w:ascii="ITC Avant Garde Std Bk" w:hAnsi="ITC Avant Garde Std Bk"/>
          <w:lang w:val="en-GB" w:eastAsia="en-GB"/>
        </w:rPr>
        <w:t>Caring friendships</w:t>
      </w:r>
    </w:p>
    <w:p w14:paraId="5E54C5DE" w14:textId="77777777" w:rsidR="00801B07" w:rsidRPr="00494F5E" w:rsidRDefault="00801B07" w:rsidP="00801B07">
      <w:pPr>
        <w:pStyle w:val="4Bulletedcopyblue"/>
        <w:rPr>
          <w:rFonts w:ascii="ITC Avant Garde Std Bk" w:hAnsi="ITC Avant Garde Std Bk"/>
          <w:lang w:val="en-GB" w:eastAsia="en-GB"/>
        </w:rPr>
      </w:pPr>
      <w:r w:rsidRPr="00494F5E">
        <w:rPr>
          <w:rFonts w:ascii="ITC Avant Garde Std Bk" w:hAnsi="ITC Avant Garde Std Bk"/>
          <w:lang w:val="en-GB" w:eastAsia="en-GB"/>
        </w:rPr>
        <w:t>Respectful relationships</w:t>
      </w:r>
    </w:p>
    <w:p w14:paraId="7537BAB9" w14:textId="77777777" w:rsidR="00801B07" w:rsidRPr="00494F5E" w:rsidRDefault="00801B07" w:rsidP="00801B07">
      <w:pPr>
        <w:pStyle w:val="4Bulletedcopyblue"/>
        <w:rPr>
          <w:rFonts w:ascii="ITC Avant Garde Std Bk" w:hAnsi="ITC Avant Garde Std Bk"/>
          <w:lang w:val="en-GB" w:eastAsia="en-GB"/>
        </w:rPr>
      </w:pPr>
      <w:r w:rsidRPr="00494F5E">
        <w:rPr>
          <w:rFonts w:ascii="ITC Avant Garde Std Bk" w:hAnsi="ITC Avant Garde Std Bk"/>
          <w:lang w:val="en-GB" w:eastAsia="en-GB"/>
        </w:rPr>
        <w:t>Online relationships</w:t>
      </w:r>
    </w:p>
    <w:p w14:paraId="76034CAE" w14:textId="77777777" w:rsidR="00801B07" w:rsidRPr="00494F5E" w:rsidRDefault="00801B07" w:rsidP="00801B07">
      <w:pPr>
        <w:pStyle w:val="4Bulletedcopyblue"/>
        <w:rPr>
          <w:rFonts w:ascii="ITC Avant Garde Std Bk" w:hAnsi="ITC Avant Garde Std Bk"/>
          <w:lang w:val="en-GB" w:eastAsia="en-GB"/>
        </w:rPr>
      </w:pPr>
      <w:r w:rsidRPr="00494F5E">
        <w:rPr>
          <w:rFonts w:ascii="ITC Avant Garde Std Bk" w:hAnsi="ITC Avant Garde Std Bk"/>
          <w:lang w:val="en-GB" w:eastAsia="en-GB"/>
        </w:rPr>
        <w:t>Being safe</w:t>
      </w:r>
    </w:p>
    <w:p w14:paraId="037D4912" w14:textId="77777777" w:rsidR="00801B07" w:rsidRPr="00494F5E" w:rsidRDefault="00801B07" w:rsidP="00325704">
      <w:pPr>
        <w:spacing w:after="75" w:line="250" w:lineRule="auto"/>
        <w:ind w:left="-5" w:right="42" w:hanging="10"/>
        <w:rPr>
          <w:rFonts w:ascii="ITC Avant Garde Std Bk" w:hAnsi="ITC Avant Garde Std Bk" w:cs="Arial"/>
          <w:szCs w:val="22"/>
        </w:rPr>
      </w:pPr>
    </w:p>
    <w:p w14:paraId="2ADD727A" w14:textId="5863B0AA" w:rsidR="00325704" w:rsidRPr="00494F5E" w:rsidRDefault="00325704" w:rsidP="00325704">
      <w:pPr>
        <w:spacing w:after="75" w:line="250" w:lineRule="auto"/>
        <w:ind w:left="-5" w:right="42" w:hanging="10"/>
        <w:rPr>
          <w:rFonts w:ascii="ITC Avant Garde Std Bk" w:hAnsi="ITC Avant Garde Std Bk" w:cs="Arial"/>
          <w:szCs w:val="22"/>
        </w:rPr>
      </w:pPr>
      <w:r w:rsidRPr="00494F5E">
        <w:rPr>
          <w:rFonts w:ascii="ITC Avant Garde Std Bk" w:hAnsi="ITC Avant Garde Std Bk" w:cs="Arial"/>
          <w:szCs w:val="22"/>
        </w:rPr>
        <w:t>Our school aims and values underpin the ways in which we ensure a whole school approach to provide an effective taught curriculum for all our pupils and a sensitive response to pastoral issues. We believe that pupils have an entitlement to learn about sex and relationships as part of the wider PSHE provision. We acknowledge the vital role of parents and seek to support them through on-going consultation and ensuring that the policy reflects their views. We aim to meet the needs of all our pupils and respond to the range of cultures and sexual diversity.</w:t>
      </w:r>
    </w:p>
    <w:p w14:paraId="4A8CBC63" w14:textId="77777777" w:rsidR="003C0F1F" w:rsidRDefault="003C0F1F" w:rsidP="00A335B9">
      <w:pPr>
        <w:spacing w:after="75" w:line="250" w:lineRule="auto"/>
        <w:ind w:right="42"/>
        <w:rPr>
          <w:rFonts w:ascii="ITC Avant Garde Std Bk" w:hAnsi="ITC Avant Garde Std Bk" w:cs="Arial"/>
          <w:sz w:val="24"/>
        </w:rPr>
      </w:pPr>
    </w:p>
    <w:p w14:paraId="69553A48" w14:textId="77777777" w:rsidR="00A335B9" w:rsidRDefault="00A335B9" w:rsidP="00A335B9">
      <w:pPr>
        <w:spacing w:after="75" w:line="250" w:lineRule="auto"/>
        <w:ind w:right="42"/>
        <w:rPr>
          <w:rFonts w:ascii="ITC Avant Garde Std Bk" w:hAnsi="ITC Avant Garde Std Bk" w:cs="Arial"/>
          <w:sz w:val="24"/>
        </w:rPr>
      </w:pPr>
    </w:p>
    <w:p w14:paraId="5F71F2DC" w14:textId="77777777" w:rsidR="00A335B9" w:rsidRPr="00494F5E" w:rsidRDefault="00A335B9" w:rsidP="00A335B9">
      <w:pPr>
        <w:spacing w:after="75" w:line="250" w:lineRule="auto"/>
        <w:ind w:right="42"/>
        <w:rPr>
          <w:rFonts w:ascii="ITC Avant Garde Std Bk" w:hAnsi="ITC Avant Garde Std Bk" w:cs="Arial"/>
          <w:sz w:val="24"/>
        </w:rPr>
      </w:pPr>
    </w:p>
    <w:p w14:paraId="151DC8AA" w14:textId="77777777" w:rsidR="00325704" w:rsidRPr="00494F5E" w:rsidRDefault="00325704" w:rsidP="004C636C">
      <w:pPr>
        <w:pStyle w:val="Heading1"/>
        <w:rPr>
          <w:rFonts w:ascii="ITC Avant Garde Std Bk" w:hAnsi="ITC Avant Garde Std Bk"/>
          <w:color w:val="auto"/>
          <w:sz w:val="24"/>
        </w:rPr>
      </w:pPr>
      <w:bookmarkStart w:id="8" w:name="_Toc51588222"/>
      <w:r w:rsidRPr="00494F5E">
        <w:rPr>
          <w:rFonts w:ascii="ITC Avant Garde Std Bk" w:hAnsi="ITC Avant Garde Std Bk"/>
          <w:color w:val="auto"/>
          <w:sz w:val="24"/>
        </w:rPr>
        <w:t>Organisation and planning</w:t>
      </w:r>
      <w:bookmarkEnd w:id="8"/>
    </w:p>
    <w:p w14:paraId="245BD470"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Class teachers will deliver the sessions as set out in CWP ‘Teaching RHSE with Confidence in the Primary School.’ A staff meeting has been held to explore the sessions and to guide teachers to the relevant resources for the lessons. Our Ethos Committees have also contributed to this policy and considered very carefully our response to the teaching of RHSE.</w:t>
      </w:r>
    </w:p>
    <w:p w14:paraId="5630AD66" w14:textId="77777777" w:rsidR="00325704" w:rsidRPr="00494F5E" w:rsidRDefault="00325704" w:rsidP="00325704">
      <w:pPr>
        <w:pStyle w:val="NoSpacing"/>
        <w:rPr>
          <w:rFonts w:ascii="ITC Avant Garde Std Bk" w:hAnsi="ITC Avant Garde Std Bk" w:cs="Arial"/>
          <w:sz w:val="20"/>
        </w:rPr>
      </w:pPr>
    </w:p>
    <w:p w14:paraId="21809321" w14:textId="77777777" w:rsidR="00E571B8"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As in all areas of the curriculum, teachers will use a variety of teaching and learning methods and approaches including discussion, project learning, DVD, circle time, group work, drama and role play.</w:t>
      </w:r>
    </w:p>
    <w:p w14:paraId="61829076" w14:textId="77777777" w:rsidR="00E571B8" w:rsidRPr="00494F5E" w:rsidRDefault="00E571B8" w:rsidP="00325704">
      <w:pPr>
        <w:pStyle w:val="NoSpacing"/>
        <w:rPr>
          <w:rFonts w:ascii="ITC Avant Garde Std Bk" w:hAnsi="ITC Avant Garde Std Bk" w:cs="Arial"/>
          <w:sz w:val="20"/>
        </w:rPr>
      </w:pPr>
    </w:p>
    <w:p w14:paraId="30DF1BB7"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Teachers should follow the plans for their year group in the new CWP scheme and deliver them over the second half of the summer term. All teaching materials required are integral to the scheme and are saved in the staff drive under ‘RHSE Scheme of Work’.</w:t>
      </w:r>
    </w:p>
    <w:p w14:paraId="2BA226A1" w14:textId="77777777" w:rsidR="00325704" w:rsidRPr="00494F5E" w:rsidRDefault="00325704" w:rsidP="00325704">
      <w:pPr>
        <w:pStyle w:val="NoSpacing"/>
        <w:rPr>
          <w:rFonts w:ascii="ITC Avant Garde Std Bk" w:hAnsi="ITC Avant Garde Std Bk" w:cs="Arial"/>
          <w:sz w:val="20"/>
        </w:rPr>
      </w:pPr>
    </w:p>
    <w:p w14:paraId="1BED5DD4"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Assessment should be planned as an integral part of teaching and learning. It should be active and participatory, helping pupils to recognise the progress they are making in developing their skills, attitudes, knowledge and understanding including their contribution to learning. In general, pupils will be taught in their normal mixed gender classes, although on occasion activities may be organised in single gender groupings to enable the pupils to focus on specific issues.</w:t>
      </w:r>
    </w:p>
    <w:p w14:paraId="17AD93B2" w14:textId="77777777" w:rsidR="00E571B8" w:rsidRPr="00494F5E" w:rsidRDefault="00E571B8" w:rsidP="00325704">
      <w:pPr>
        <w:pStyle w:val="NoSpacing"/>
        <w:rPr>
          <w:rFonts w:ascii="ITC Avant Garde Std Bk" w:hAnsi="ITC Avant Garde Std Bk" w:cs="Arial"/>
          <w:sz w:val="20"/>
        </w:rPr>
      </w:pPr>
    </w:p>
    <w:p w14:paraId="6F064AFC"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We actively encourage staff training through our ongoing programme of continuous professional development for all areas of PSHE to ensure that teachers are confident and skilled in the effective delivery of RHSE.</w:t>
      </w:r>
    </w:p>
    <w:p w14:paraId="0DE4B5B7" w14:textId="77777777" w:rsidR="00325704" w:rsidRPr="00494F5E" w:rsidRDefault="00325704" w:rsidP="00325704">
      <w:pPr>
        <w:pStyle w:val="NoSpacing"/>
        <w:rPr>
          <w:rFonts w:ascii="ITC Avant Garde Std Bk" w:hAnsi="ITC Avant Garde Std Bk" w:cs="Arial"/>
          <w:sz w:val="20"/>
        </w:rPr>
      </w:pPr>
    </w:p>
    <w:p w14:paraId="2CE1143A"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 xml:space="preserve">We believe that the class teacher is the most appropriate person to deliver the RHSE programme. However, staff will work closely with the School Inclusion Team as necessary with support of the delivery of the programme. This is most likely in Y5/6. The Pastoral team is fully aware of and involved in the development of the RHSE programme, its aims and objectives. </w:t>
      </w:r>
    </w:p>
    <w:p w14:paraId="66204FF1" w14:textId="4D2BE6E7" w:rsidR="00325704" w:rsidRPr="00494F5E" w:rsidRDefault="00325704" w:rsidP="00325704">
      <w:pPr>
        <w:pStyle w:val="NoSpacing"/>
        <w:rPr>
          <w:rFonts w:ascii="ITC Avant Garde Std Bk" w:hAnsi="ITC Avant Garde Std Bk" w:cs="Arial"/>
        </w:rPr>
      </w:pPr>
    </w:p>
    <w:p w14:paraId="284615F1" w14:textId="04E638BA" w:rsidR="00D66856" w:rsidRPr="00494F5E" w:rsidRDefault="00D66856" w:rsidP="00325704">
      <w:pPr>
        <w:pStyle w:val="NoSpacing"/>
        <w:rPr>
          <w:rFonts w:ascii="ITC Avant Garde Std Bk" w:hAnsi="ITC Avant Garde Std Bk" w:cs="Arial"/>
        </w:rPr>
      </w:pPr>
      <w:r w:rsidRPr="00494F5E">
        <w:rPr>
          <w:rFonts w:ascii="ITC Avant Garde Std Bk" w:hAnsi="ITC Avant Garde Std Bk" w:cs="Arial"/>
        </w:rPr>
        <w:t>To allow parents year round access to RSE information</w:t>
      </w:r>
    </w:p>
    <w:p w14:paraId="07D634B8" w14:textId="77777777" w:rsidR="00325704" w:rsidRPr="00494F5E" w:rsidRDefault="009C4E15" w:rsidP="009C4E15">
      <w:pPr>
        <w:pStyle w:val="Heading1"/>
        <w:rPr>
          <w:rFonts w:ascii="ITC Avant Garde Std Bk" w:hAnsi="ITC Avant Garde Std Bk"/>
        </w:rPr>
      </w:pPr>
      <w:bookmarkStart w:id="9" w:name="_Toc51588223"/>
      <w:r w:rsidRPr="00494F5E">
        <w:rPr>
          <w:rFonts w:ascii="ITC Avant Garde Std Bk" w:hAnsi="ITC Avant Garde Std Bk"/>
          <w:color w:val="461A42"/>
        </w:rPr>
        <w:t>5. Legal aspects relating to RHSE and cross referencing to other Policies</w:t>
      </w:r>
      <w:bookmarkEnd w:id="9"/>
    </w:p>
    <w:p w14:paraId="1DA01DE7"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Some elements of RHSE, as set out in the National Curriculum 2014, are statutory and mandatory for all pupils.</w:t>
      </w:r>
      <w:r w:rsidRPr="00494F5E">
        <w:rPr>
          <w:rFonts w:ascii="ITC Avant Garde Std Bk" w:hAnsi="ITC Avant Garde Std Bk" w:cs="Arial"/>
          <w:sz w:val="20"/>
        </w:rPr>
        <w:cr/>
      </w:r>
    </w:p>
    <w:p w14:paraId="5099468B"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In addition our curriculum will take into account the following government guidance:-</w:t>
      </w:r>
    </w:p>
    <w:p w14:paraId="2DBF0D7D" w14:textId="77777777" w:rsidR="004C636C" w:rsidRPr="00494F5E" w:rsidRDefault="004C636C" w:rsidP="00325704">
      <w:pPr>
        <w:pStyle w:val="NoSpacing"/>
        <w:rPr>
          <w:rFonts w:ascii="ITC Avant Garde Std Bk" w:hAnsi="ITC Avant Garde Std Bk" w:cs="Arial"/>
          <w:sz w:val="20"/>
        </w:rPr>
      </w:pPr>
    </w:p>
    <w:p w14:paraId="2F6249BD" w14:textId="77777777" w:rsidR="00325704" w:rsidRPr="00494F5E" w:rsidRDefault="00325704" w:rsidP="00325704">
      <w:pPr>
        <w:pStyle w:val="NoSpacing"/>
        <w:numPr>
          <w:ilvl w:val="0"/>
          <w:numId w:val="13"/>
        </w:numPr>
        <w:rPr>
          <w:rFonts w:ascii="ITC Avant Garde Std Bk" w:hAnsi="ITC Avant Garde Std Bk" w:cs="Arial"/>
          <w:sz w:val="20"/>
        </w:rPr>
      </w:pPr>
      <w:r w:rsidRPr="00494F5E">
        <w:rPr>
          <w:rFonts w:ascii="ITC Avant Garde Std Bk" w:hAnsi="ITC Avant Garde Std Bk" w:cs="Arial"/>
          <w:sz w:val="20"/>
        </w:rPr>
        <w:t>Young people must learn about the nature of marriage and its importance for family life and the bringing up of pupil.</w:t>
      </w:r>
    </w:p>
    <w:p w14:paraId="7748A87A" w14:textId="77777777" w:rsidR="00325704" w:rsidRPr="00494F5E" w:rsidRDefault="00325704" w:rsidP="00325704">
      <w:pPr>
        <w:pStyle w:val="NoSpacing"/>
        <w:numPr>
          <w:ilvl w:val="0"/>
          <w:numId w:val="13"/>
        </w:numPr>
        <w:rPr>
          <w:rFonts w:ascii="ITC Avant Garde Std Bk" w:hAnsi="ITC Avant Garde Std Bk" w:cs="Arial"/>
          <w:sz w:val="20"/>
        </w:rPr>
      </w:pPr>
      <w:r w:rsidRPr="00494F5E">
        <w:rPr>
          <w:rFonts w:ascii="ITC Avant Garde Std Bk" w:hAnsi="ITC Avant Garde Std Bk" w:cs="Arial"/>
          <w:sz w:val="20"/>
        </w:rPr>
        <w:t>Young people should be protected from teaching materials which are inappropriate, having regard to the age and the religious and cultural background of the pupils concerned.</w:t>
      </w:r>
    </w:p>
    <w:p w14:paraId="720C9A52" w14:textId="77777777" w:rsidR="00325704" w:rsidRPr="00494F5E" w:rsidRDefault="00325704" w:rsidP="00325704">
      <w:pPr>
        <w:pStyle w:val="NoSpacing"/>
        <w:numPr>
          <w:ilvl w:val="0"/>
          <w:numId w:val="13"/>
        </w:numPr>
        <w:rPr>
          <w:rFonts w:ascii="ITC Avant Garde Std Bk" w:hAnsi="ITC Avant Garde Std Bk" w:cs="Arial"/>
          <w:sz w:val="20"/>
        </w:rPr>
      </w:pPr>
      <w:r w:rsidRPr="00494F5E">
        <w:rPr>
          <w:rFonts w:ascii="ITC Avant Garde Std Bk" w:hAnsi="ITC Avant Garde Std Bk" w:cs="Arial"/>
          <w:sz w:val="20"/>
        </w:rPr>
        <w:t>Parents have the right to withdraw their pupil from the non-statutory elements of RHSE.</w:t>
      </w:r>
    </w:p>
    <w:p w14:paraId="5EAA7560" w14:textId="77777777" w:rsidR="00325704" w:rsidRPr="00494F5E" w:rsidRDefault="0026313B" w:rsidP="00325704">
      <w:pPr>
        <w:pStyle w:val="NoSpacing"/>
        <w:numPr>
          <w:ilvl w:val="0"/>
          <w:numId w:val="13"/>
        </w:numPr>
        <w:rPr>
          <w:rFonts w:ascii="ITC Avant Garde Std Bk" w:hAnsi="ITC Avant Garde Std Bk" w:cs="Arial"/>
          <w:sz w:val="20"/>
        </w:rPr>
      </w:pPr>
      <w:r w:rsidRPr="00494F5E">
        <w:rPr>
          <w:rFonts w:ascii="ITC Avant Garde Std Bk" w:hAnsi="ITC Avant Garde Std Bk" w:cs="Arial"/>
          <w:sz w:val="20"/>
        </w:rPr>
        <w:t>All</w:t>
      </w:r>
      <w:r w:rsidR="00325704" w:rsidRPr="00494F5E">
        <w:rPr>
          <w:rFonts w:ascii="ITC Avant Garde Std Bk" w:hAnsi="ITC Avant Garde Std Bk" w:cs="Arial"/>
          <w:sz w:val="20"/>
        </w:rPr>
        <w:t xml:space="preserve"> schools have a duty to ensure that pupils with special needs and learning difficulties are properly included in RHSE.</w:t>
      </w:r>
    </w:p>
    <w:p w14:paraId="015B6B01" w14:textId="77777777" w:rsidR="00325704" w:rsidRPr="00494F5E" w:rsidRDefault="00325704" w:rsidP="00325704">
      <w:pPr>
        <w:pStyle w:val="NoSpacing"/>
        <w:numPr>
          <w:ilvl w:val="0"/>
          <w:numId w:val="13"/>
        </w:numPr>
        <w:rPr>
          <w:rFonts w:ascii="ITC Avant Garde Std Bk" w:hAnsi="ITC Avant Garde Std Bk" w:cs="Arial"/>
          <w:sz w:val="20"/>
        </w:rPr>
      </w:pPr>
      <w:r w:rsidRPr="00494F5E">
        <w:rPr>
          <w:rFonts w:ascii="ITC Avant Garde Std Bk" w:hAnsi="ITC Avant Garde Std Bk" w:cs="Arial"/>
          <w:sz w:val="20"/>
        </w:rPr>
        <w:t>As with all curriculum areas the PSHE curriculum will give due regard to The Equality Act 2010 and its three main aims.</w:t>
      </w:r>
    </w:p>
    <w:p w14:paraId="7D6996B7" w14:textId="77777777" w:rsidR="00325704" w:rsidRPr="00494F5E" w:rsidRDefault="00325704" w:rsidP="00325704">
      <w:pPr>
        <w:pStyle w:val="NoSpacing"/>
        <w:numPr>
          <w:ilvl w:val="0"/>
          <w:numId w:val="13"/>
        </w:numPr>
        <w:rPr>
          <w:rFonts w:ascii="ITC Avant Garde Std Bk" w:hAnsi="ITC Avant Garde Std Bk" w:cs="Arial"/>
          <w:sz w:val="20"/>
        </w:rPr>
      </w:pPr>
      <w:r w:rsidRPr="00494F5E">
        <w:rPr>
          <w:rFonts w:ascii="ITC Avant Garde Std Bk" w:hAnsi="ITC Avant Garde Std Bk" w:cs="Arial"/>
          <w:sz w:val="20"/>
        </w:rPr>
        <w:t>To eliminate unlawful discrimination, harassment, victimisation and any other conduct prohibited by the Act.</w:t>
      </w:r>
    </w:p>
    <w:p w14:paraId="5C72C969" w14:textId="77777777" w:rsidR="00325704" w:rsidRPr="00494F5E" w:rsidRDefault="00325704" w:rsidP="00325704">
      <w:pPr>
        <w:pStyle w:val="NoSpacing"/>
        <w:numPr>
          <w:ilvl w:val="0"/>
          <w:numId w:val="13"/>
        </w:numPr>
        <w:rPr>
          <w:rFonts w:ascii="ITC Avant Garde Std Bk" w:hAnsi="ITC Avant Garde Std Bk" w:cs="Arial"/>
          <w:sz w:val="20"/>
        </w:rPr>
      </w:pPr>
      <w:r w:rsidRPr="00494F5E">
        <w:rPr>
          <w:rFonts w:ascii="ITC Avant Garde Std Bk" w:hAnsi="ITC Avant Garde Std Bk" w:cs="Arial"/>
          <w:sz w:val="20"/>
        </w:rPr>
        <w:t>To advance equality of opportunity between people who share protected characteristics and people who do not share it</w:t>
      </w:r>
    </w:p>
    <w:p w14:paraId="53C7532F" w14:textId="77777777" w:rsidR="00325704" w:rsidRPr="00494F5E" w:rsidRDefault="00325704" w:rsidP="00325704">
      <w:pPr>
        <w:pStyle w:val="NoSpacing"/>
        <w:numPr>
          <w:ilvl w:val="0"/>
          <w:numId w:val="13"/>
        </w:numPr>
        <w:rPr>
          <w:rFonts w:ascii="ITC Avant Garde Std Bk" w:hAnsi="ITC Avant Garde Std Bk" w:cs="Arial"/>
          <w:sz w:val="20"/>
        </w:rPr>
      </w:pPr>
      <w:r w:rsidRPr="00494F5E">
        <w:rPr>
          <w:rFonts w:ascii="ITC Avant Garde Std Bk" w:hAnsi="ITC Avant Garde Std Bk" w:cs="Arial"/>
          <w:sz w:val="20"/>
        </w:rPr>
        <w:t>To foster good relations between people who share a protected characteristic and people who do not share it.</w:t>
      </w:r>
    </w:p>
    <w:p w14:paraId="72B659D5" w14:textId="38FE3296" w:rsidR="00D175E9" w:rsidRPr="00A335B9" w:rsidRDefault="00325704" w:rsidP="00D175E9">
      <w:pPr>
        <w:pStyle w:val="NoSpacing"/>
        <w:numPr>
          <w:ilvl w:val="0"/>
          <w:numId w:val="13"/>
        </w:numPr>
        <w:rPr>
          <w:rFonts w:ascii="ITC Avant Garde Std Bk" w:hAnsi="ITC Avant Garde Std Bk" w:cs="Arial"/>
          <w:sz w:val="20"/>
        </w:rPr>
      </w:pPr>
      <w:r w:rsidRPr="00494F5E">
        <w:rPr>
          <w:rFonts w:ascii="ITC Avant Garde Std Bk" w:hAnsi="ITC Avant Garde Std Bk" w:cs="Arial"/>
          <w:sz w:val="20"/>
        </w:rPr>
        <w:t>Best practise in Safeguarding arrangements including taking and recording disclosures (KCSIE 202</w:t>
      </w:r>
      <w:r w:rsidR="00A335B9">
        <w:rPr>
          <w:rFonts w:ascii="ITC Avant Garde Std Bk" w:hAnsi="ITC Avant Garde Std Bk" w:cs="Arial"/>
          <w:sz w:val="20"/>
        </w:rPr>
        <w:t>4</w:t>
      </w:r>
      <w:r w:rsidRPr="00494F5E">
        <w:rPr>
          <w:rFonts w:ascii="ITC Avant Garde Std Bk" w:hAnsi="ITC Avant Garde Std Bk" w:cs="Arial"/>
          <w:sz w:val="20"/>
        </w:rPr>
        <w:t>)</w:t>
      </w:r>
    </w:p>
    <w:p w14:paraId="6B62F1B3" w14:textId="77777777" w:rsidR="00325704" w:rsidRPr="00494F5E" w:rsidRDefault="00325704" w:rsidP="00325704">
      <w:pPr>
        <w:pStyle w:val="NoSpacing"/>
        <w:ind w:left="360"/>
        <w:rPr>
          <w:rFonts w:ascii="ITC Avant Garde Std Bk" w:hAnsi="ITC Avant Garde Std Bk" w:cs="Arial"/>
        </w:rPr>
      </w:pPr>
    </w:p>
    <w:p w14:paraId="3894938A" w14:textId="77777777" w:rsidR="00325704" w:rsidRPr="00494F5E" w:rsidRDefault="009C4E15" w:rsidP="009C4E15">
      <w:pPr>
        <w:pStyle w:val="Heading1"/>
        <w:rPr>
          <w:rFonts w:ascii="ITC Avant Garde Std Bk" w:hAnsi="ITC Avant Garde Std Bk"/>
          <w:b w:val="0"/>
          <w:bCs/>
          <w:sz w:val="24"/>
          <w:szCs w:val="24"/>
          <w:u w:val="single"/>
        </w:rPr>
      </w:pPr>
      <w:bookmarkStart w:id="10" w:name="_Toc51588224"/>
      <w:r w:rsidRPr="00494F5E">
        <w:rPr>
          <w:rFonts w:ascii="ITC Avant Garde Std Bk" w:hAnsi="ITC Avant Garde Std Bk"/>
          <w:color w:val="461A42"/>
        </w:rPr>
        <w:t>6. Creating a safe environment for teaching and learning</w:t>
      </w:r>
      <w:bookmarkEnd w:id="10"/>
      <w:r w:rsidRPr="00494F5E">
        <w:rPr>
          <w:rFonts w:ascii="ITC Avant Garde Std Bk" w:hAnsi="ITC Avant Garde Std Bk"/>
          <w:color w:val="461A42"/>
        </w:rPr>
        <w:t xml:space="preserve"> </w:t>
      </w:r>
    </w:p>
    <w:p w14:paraId="02F2C34E" w14:textId="77777777" w:rsidR="00325704" w:rsidRPr="00494F5E" w:rsidRDefault="00325704" w:rsidP="00325704">
      <w:pPr>
        <w:pStyle w:val="NoSpacing"/>
        <w:jc w:val="center"/>
        <w:rPr>
          <w:rFonts w:ascii="ITC Avant Garde Std Bk" w:hAnsi="ITC Avant Garde Std Bk" w:cs="Arial"/>
          <w:b/>
          <w:bCs/>
          <w:szCs w:val="24"/>
          <w:u w:val="single"/>
        </w:rPr>
      </w:pPr>
    </w:p>
    <w:p w14:paraId="736122AD"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It is our aim that pupils feel confident and comfortable when asking questions both in class and around school. In most cases, pupils’ questions will be answered openly and honestly. However, on occasion, pupils may ask questions that are not appropriate (i.e. questions about a teacher’s personal life or of a sensitive nature) and will not be answered.</w:t>
      </w:r>
    </w:p>
    <w:p w14:paraId="680A4E5D" w14:textId="77777777" w:rsidR="00411732" w:rsidRPr="00494F5E" w:rsidRDefault="00411732" w:rsidP="00325704">
      <w:pPr>
        <w:pStyle w:val="NoSpacing"/>
        <w:rPr>
          <w:rFonts w:ascii="ITC Avant Garde Std Bk" w:hAnsi="ITC Avant Garde Std Bk" w:cs="Arial"/>
          <w:sz w:val="20"/>
        </w:rPr>
      </w:pPr>
    </w:p>
    <w:p w14:paraId="47C46C29"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There are useful ‘tips’ from CWP as to how best approach some issues/questions within the sessions – see teachers’ guide below.</w:t>
      </w:r>
    </w:p>
    <w:p w14:paraId="19219836" w14:textId="77777777" w:rsidR="00411732" w:rsidRPr="00494F5E" w:rsidRDefault="00411732" w:rsidP="00325704">
      <w:pPr>
        <w:pStyle w:val="NoSpacing"/>
        <w:rPr>
          <w:rFonts w:ascii="ITC Avant Garde Std Bk" w:hAnsi="ITC Avant Garde Std Bk" w:cs="Arial"/>
        </w:rPr>
      </w:pPr>
    </w:p>
    <w:p w14:paraId="05907A30" w14:textId="3192B0E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Teachers will develop a supportive climate in their classroom, with clearly defined ways of working and the appropriate language to use. In addition, staff have discussed a range of possible questions and have agreed that some questions may need to be answered on an individual basis and some may require a measured response appropriate to the maturity and level of understanding of the child</w:t>
      </w:r>
      <w:r w:rsidR="00FE709B" w:rsidRPr="00494F5E">
        <w:rPr>
          <w:rFonts w:ascii="ITC Avant Garde Std Bk" w:hAnsi="ITC Avant Garde Std Bk" w:cs="Arial"/>
          <w:sz w:val="20"/>
        </w:rPr>
        <w:t>, this will include adapted learning to support children with SEND</w:t>
      </w:r>
      <w:r w:rsidRPr="00494F5E">
        <w:rPr>
          <w:rFonts w:ascii="ITC Avant Garde Std Bk" w:hAnsi="ITC Avant Garde Std Bk" w:cs="Arial"/>
          <w:sz w:val="20"/>
        </w:rPr>
        <w:t>. In some instances certain questions will require parental involvement.</w:t>
      </w:r>
    </w:p>
    <w:p w14:paraId="296FEF7D" w14:textId="36DCE7DC" w:rsidR="00325704" w:rsidRPr="00494F5E" w:rsidRDefault="00325704" w:rsidP="00325704">
      <w:pPr>
        <w:pStyle w:val="NoSpacing"/>
        <w:rPr>
          <w:rFonts w:ascii="ITC Avant Garde Std Bk" w:hAnsi="ITC Avant Garde Std Bk" w:cs="Arial"/>
        </w:rPr>
      </w:pPr>
    </w:p>
    <w:p w14:paraId="7194DBDC" w14:textId="77777777" w:rsidR="00325704" w:rsidRPr="00494F5E" w:rsidRDefault="00325704" w:rsidP="00325704">
      <w:pPr>
        <w:pStyle w:val="NoSpacing"/>
        <w:rPr>
          <w:rFonts w:ascii="ITC Avant Garde Std Bk" w:hAnsi="ITC Avant Garde Std Bk" w:cs="Arial"/>
        </w:rPr>
      </w:pPr>
    </w:p>
    <w:p w14:paraId="27215097" w14:textId="77777777" w:rsidR="00411732" w:rsidRPr="00494F5E" w:rsidRDefault="00411732" w:rsidP="00411732">
      <w:pPr>
        <w:pStyle w:val="Heading1"/>
        <w:rPr>
          <w:rFonts w:ascii="ITC Avant Garde Std Bk" w:hAnsi="ITC Avant Garde Std Bk"/>
          <w:color w:val="461A42"/>
        </w:rPr>
      </w:pPr>
      <w:bookmarkStart w:id="11" w:name="_Toc51588225"/>
      <w:r w:rsidRPr="00494F5E">
        <w:rPr>
          <w:rFonts w:ascii="ITC Avant Garde Std Bk" w:hAnsi="ITC Avant Garde Std Bk"/>
          <w:color w:val="461A42"/>
        </w:rPr>
        <w:t>7. Confidentiality</w:t>
      </w:r>
      <w:bookmarkEnd w:id="11"/>
    </w:p>
    <w:p w14:paraId="2DFD3FB6"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 xml:space="preserve">Teachers cannot offer unconditional confidentiality. We believe our pupils need to be aware of this and understand the issues involved. It is our aim to support all our pupils through effective procedures. </w:t>
      </w:r>
    </w:p>
    <w:p w14:paraId="769D0D3C" w14:textId="77777777" w:rsidR="00411732" w:rsidRPr="00494F5E" w:rsidRDefault="00411732" w:rsidP="00325704">
      <w:pPr>
        <w:pStyle w:val="NoSpacing"/>
        <w:rPr>
          <w:rFonts w:ascii="ITC Avant Garde Std Bk" w:hAnsi="ITC Avant Garde Std Bk" w:cs="Arial"/>
          <w:sz w:val="20"/>
        </w:rPr>
      </w:pPr>
    </w:p>
    <w:p w14:paraId="67569F8B"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Staff are aware that pupils sometimes share information of a confidential nature and understand and value the importance of their role. Staff will treat every confidence in a sensitive way so that the pupil feels supported but not gossiped about. However, both pupils and staff understand that there are some instances where confidences will have to be shared with others in order to protect and support the pupil.</w:t>
      </w:r>
    </w:p>
    <w:p w14:paraId="54CD245A" w14:textId="77777777" w:rsidR="00411732" w:rsidRPr="00494F5E" w:rsidRDefault="00411732" w:rsidP="00325704">
      <w:pPr>
        <w:pStyle w:val="NoSpacing"/>
        <w:rPr>
          <w:rFonts w:ascii="ITC Avant Garde Std Bk" w:hAnsi="ITC Avant Garde Std Bk" w:cs="Arial"/>
          <w:sz w:val="20"/>
        </w:rPr>
      </w:pPr>
    </w:p>
    <w:p w14:paraId="10F0E210"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For example, if a child makes reference to being involved, or likely to be involved in sexual activity, this will be dealt with through the school’s Child Protection &amp; Safeguarding Procedures, which are in line with Safeguarding Board Procedures.</w:t>
      </w:r>
    </w:p>
    <w:p w14:paraId="1231BE67" w14:textId="77777777" w:rsidR="00411732" w:rsidRPr="00494F5E" w:rsidRDefault="00411732" w:rsidP="00325704">
      <w:pPr>
        <w:pStyle w:val="NoSpacing"/>
        <w:rPr>
          <w:rFonts w:ascii="ITC Avant Garde Std Bk" w:hAnsi="ITC Avant Garde Std Bk" w:cs="Arial"/>
          <w:sz w:val="20"/>
        </w:rPr>
      </w:pPr>
    </w:p>
    <w:p w14:paraId="0CC51E5F" w14:textId="4334E72F"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 xml:space="preserve">The </w:t>
      </w:r>
      <w:r w:rsidR="00411732" w:rsidRPr="00494F5E">
        <w:rPr>
          <w:rFonts w:ascii="ITC Avant Garde Std Bk" w:hAnsi="ITC Avant Garde Std Bk" w:cs="Arial"/>
          <w:sz w:val="20"/>
        </w:rPr>
        <w:t xml:space="preserve">Trust’s </w:t>
      </w:r>
      <w:r w:rsidR="00C035D1" w:rsidRPr="00494F5E">
        <w:rPr>
          <w:rFonts w:ascii="ITC Avant Garde Std Bk" w:hAnsi="ITC Avant Garde Std Bk" w:cs="Arial"/>
          <w:sz w:val="20"/>
        </w:rPr>
        <w:t>RHSE lead</w:t>
      </w:r>
      <w:r w:rsidRPr="00494F5E">
        <w:rPr>
          <w:rFonts w:ascii="ITC Avant Garde Std Bk" w:hAnsi="ITC Avant Garde Std Bk" w:cs="Arial"/>
          <w:sz w:val="20"/>
        </w:rPr>
        <w:t xml:space="preserve"> </w:t>
      </w:r>
      <w:r w:rsidR="00411732" w:rsidRPr="00494F5E">
        <w:rPr>
          <w:rFonts w:ascii="ITC Avant Garde Std Bk" w:hAnsi="ITC Avant Garde Std Bk" w:cs="Arial"/>
          <w:sz w:val="20"/>
        </w:rPr>
        <w:t xml:space="preserve">and </w:t>
      </w:r>
      <w:r w:rsidRPr="00494F5E">
        <w:rPr>
          <w:rFonts w:ascii="ITC Avant Garde Std Bk" w:hAnsi="ITC Avant Garde Std Bk" w:cs="Arial"/>
          <w:sz w:val="20"/>
        </w:rPr>
        <w:t xml:space="preserve">the </w:t>
      </w:r>
      <w:r w:rsidR="00411732" w:rsidRPr="00494F5E">
        <w:rPr>
          <w:rFonts w:ascii="ITC Avant Garde Std Bk" w:hAnsi="ITC Avant Garde Std Bk" w:cs="Arial"/>
          <w:sz w:val="20"/>
        </w:rPr>
        <w:t xml:space="preserve">school’s </w:t>
      </w:r>
      <w:r w:rsidRPr="00494F5E">
        <w:rPr>
          <w:rFonts w:ascii="ITC Avant Garde Std Bk" w:hAnsi="ITC Avant Garde Std Bk" w:cs="Arial"/>
          <w:sz w:val="20"/>
        </w:rPr>
        <w:t xml:space="preserve">Safeguarding lead </w:t>
      </w:r>
      <w:r w:rsidR="00411732" w:rsidRPr="00494F5E">
        <w:rPr>
          <w:rFonts w:ascii="ITC Avant Garde Std Bk" w:hAnsi="ITC Avant Garde Std Bk" w:cs="Arial"/>
          <w:sz w:val="20"/>
        </w:rPr>
        <w:t>are</w:t>
      </w:r>
      <w:r w:rsidRPr="00494F5E">
        <w:rPr>
          <w:rFonts w:ascii="ITC Avant Garde Std Bk" w:hAnsi="ITC Avant Garde Std Bk" w:cs="Arial"/>
          <w:sz w:val="20"/>
        </w:rPr>
        <w:t xml:space="preserve"> well trained in areas related to both</w:t>
      </w:r>
      <w:r w:rsidR="00411732" w:rsidRPr="00494F5E">
        <w:rPr>
          <w:rFonts w:ascii="ITC Avant Garde Std Bk" w:hAnsi="ITC Avant Garde Std Bk" w:cs="Arial"/>
          <w:sz w:val="20"/>
        </w:rPr>
        <w:t xml:space="preserve"> </w:t>
      </w:r>
      <w:r w:rsidRPr="00494F5E">
        <w:rPr>
          <w:rFonts w:ascii="ITC Avant Garde Std Bk" w:hAnsi="ITC Avant Garde Std Bk" w:cs="Arial"/>
          <w:sz w:val="20"/>
        </w:rPr>
        <w:t>policies. Staff will always challenge any inappropriate comments or any behaviours which could</w:t>
      </w:r>
      <w:r w:rsidR="00411732" w:rsidRPr="00494F5E">
        <w:rPr>
          <w:rFonts w:ascii="ITC Avant Garde Std Bk" w:hAnsi="ITC Avant Garde Std Bk" w:cs="Arial"/>
          <w:sz w:val="20"/>
        </w:rPr>
        <w:t xml:space="preserve"> </w:t>
      </w:r>
      <w:r w:rsidRPr="00494F5E">
        <w:rPr>
          <w:rFonts w:ascii="ITC Avant Garde Std Bk" w:hAnsi="ITC Avant Garde Std Bk" w:cs="Arial"/>
          <w:sz w:val="20"/>
        </w:rPr>
        <w:t>be seen as homophobic bullying, gender stereo typing or resulting from perceived differences.</w:t>
      </w:r>
    </w:p>
    <w:p w14:paraId="36FEB5B0" w14:textId="77777777" w:rsidR="00411732" w:rsidRPr="00494F5E" w:rsidRDefault="00411732" w:rsidP="00325704">
      <w:pPr>
        <w:pStyle w:val="NoSpacing"/>
        <w:rPr>
          <w:rFonts w:ascii="ITC Avant Garde Std Bk" w:hAnsi="ITC Avant Garde Std Bk" w:cs="Arial"/>
        </w:rPr>
      </w:pPr>
    </w:p>
    <w:p w14:paraId="42D8ACB9" w14:textId="77777777" w:rsidR="00325704" w:rsidRPr="00494F5E" w:rsidRDefault="00411732" w:rsidP="00411732">
      <w:pPr>
        <w:pStyle w:val="Heading1"/>
        <w:rPr>
          <w:rFonts w:ascii="ITC Avant Garde Std Bk" w:hAnsi="ITC Avant Garde Std Bk"/>
          <w:b w:val="0"/>
          <w:bCs/>
          <w:sz w:val="24"/>
          <w:szCs w:val="24"/>
          <w:u w:val="single"/>
        </w:rPr>
      </w:pPr>
      <w:bookmarkStart w:id="12" w:name="_Toc51588226"/>
      <w:r w:rsidRPr="00494F5E">
        <w:rPr>
          <w:rFonts w:ascii="ITC Avant Garde Std Bk" w:hAnsi="ITC Avant Garde Std Bk"/>
          <w:color w:val="461A42"/>
        </w:rPr>
        <w:t>8. Working with parents or carers</w:t>
      </w:r>
      <w:bookmarkEnd w:id="12"/>
    </w:p>
    <w:p w14:paraId="48818792"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We as a school will work closely with parents and carers to raise the awareness of the</w:t>
      </w:r>
    </w:p>
    <w:p w14:paraId="671BAB35"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 xml:space="preserve">breadth of RHSE, how and when it is taught in school. The policy and programme of work is available to all parents and carers upon request. We acknowledge the right of parents/carers to withdraw their child from those aspects of the RHSE programme not included in the NC science. However, we encourage all parents who have concerns to discuss these with the Head teacher or Deputy. Quite often, when parents review the materials and aims of the lessons they realise there is no need to withdraw their child from RHSE. </w:t>
      </w:r>
    </w:p>
    <w:p w14:paraId="30D7AA69" w14:textId="77777777" w:rsidR="00411732" w:rsidRPr="00494F5E" w:rsidRDefault="00411732" w:rsidP="00325704">
      <w:pPr>
        <w:pStyle w:val="NoSpacing"/>
        <w:rPr>
          <w:rFonts w:ascii="ITC Avant Garde Std Bk" w:hAnsi="ITC Avant Garde Std Bk" w:cs="Arial"/>
        </w:rPr>
      </w:pPr>
    </w:p>
    <w:p w14:paraId="1917B748" w14:textId="77777777" w:rsidR="00325704" w:rsidRPr="00494F5E" w:rsidRDefault="00411732" w:rsidP="00411732">
      <w:pPr>
        <w:pStyle w:val="Heading1"/>
        <w:rPr>
          <w:rFonts w:ascii="ITC Avant Garde Std Bk" w:hAnsi="ITC Avant Garde Std Bk"/>
          <w:b w:val="0"/>
          <w:bCs/>
          <w:sz w:val="24"/>
          <w:szCs w:val="24"/>
          <w:u w:val="single"/>
        </w:rPr>
      </w:pPr>
      <w:bookmarkStart w:id="13" w:name="_Toc51588227"/>
      <w:r w:rsidRPr="00494F5E">
        <w:rPr>
          <w:rFonts w:ascii="ITC Avant Garde Std Bk" w:hAnsi="ITC Avant Garde Std Bk"/>
          <w:color w:val="461A42"/>
        </w:rPr>
        <w:t>9. Monitoring and Evaluation</w:t>
      </w:r>
      <w:bookmarkEnd w:id="13"/>
    </w:p>
    <w:p w14:paraId="3F3018B6" w14:textId="77777777"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The school is committed to delivering effective RHSE for its pupils and recognises the value and importance of monitoring and evaluating the provision of RHSE and the way in which all individuals are supported. The school has established an on-going process of monitoring the RHSE programme through the work of the RHSE Co-ordinator, which includes lesson observation, and teacher, pupil, parent or carer feedback. The RHSE co-ordinator reports findings to the SLT on an annual basis in order to</w:t>
      </w:r>
      <w:r w:rsidR="00260E0A" w:rsidRPr="00494F5E">
        <w:rPr>
          <w:rFonts w:ascii="ITC Avant Garde Std Bk" w:hAnsi="ITC Avant Garde Std Bk" w:cs="Arial"/>
          <w:sz w:val="20"/>
        </w:rPr>
        <w:t xml:space="preserve"> </w:t>
      </w:r>
      <w:r w:rsidRPr="00494F5E">
        <w:rPr>
          <w:rFonts w:ascii="ITC Avant Garde Std Bk" w:hAnsi="ITC Avant Garde Std Bk" w:cs="Arial"/>
          <w:sz w:val="20"/>
        </w:rPr>
        <w:t>inform future planning.</w:t>
      </w:r>
    </w:p>
    <w:p w14:paraId="7196D064" w14:textId="77777777" w:rsidR="00325704" w:rsidRPr="00494F5E" w:rsidRDefault="00325704" w:rsidP="00325704">
      <w:pPr>
        <w:pStyle w:val="NoSpacing"/>
        <w:rPr>
          <w:rFonts w:ascii="ITC Avant Garde Std Bk" w:hAnsi="ITC Avant Garde Std Bk" w:cs="Arial"/>
          <w:sz w:val="20"/>
        </w:rPr>
      </w:pPr>
    </w:p>
    <w:p w14:paraId="288EA156" w14:textId="1BF55883"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This policy will be</w:t>
      </w:r>
      <w:r w:rsidR="00F02E0F" w:rsidRPr="00494F5E">
        <w:rPr>
          <w:rFonts w:ascii="ITC Avant Garde Std Bk" w:hAnsi="ITC Avant Garde Std Bk" w:cs="Arial"/>
          <w:sz w:val="20"/>
        </w:rPr>
        <w:t xml:space="preserve"> reviewed on an annual</w:t>
      </w:r>
      <w:r w:rsidRPr="00494F5E">
        <w:rPr>
          <w:rFonts w:ascii="ITC Avant Garde Std Bk" w:hAnsi="ITC Avant Garde Std Bk" w:cs="Arial"/>
          <w:sz w:val="20"/>
        </w:rPr>
        <w:t xml:space="preserve"> basis and amended according to DFE and</w:t>
      </w:r>
    </w:p>
    <w:p w14:paraId="72252F12" w14:textId="183D1FFC" w:rsidR="00325704" w:rsidRPr="00494F5E" w:rsidRDefault="00325704" w:rsidP="00325704">
      <w:pPr>
        <w:pStyle w:val="NoSpacing"/>
        <w:rPr>
          <w:rFonts w:ascii="ITC Avant Garde Std Bk" w:hAnsi="ITC Avant Garde Std Bk" w:cs="Arial"/>
          <w:sz w:val="20"/>
        </w:rPr>
      </w:pPr>
      <w:r w:rsidRPr="00494F5E">
        <w:rPr>
          <w:rFonts w:ascii="ITC Avant Garde Std Bk" w:hAnsi="ITC Avant Garde Std Bk" w:cs="Arial"/>
          <w:sz w:val="20"/>
        </w:rPr>
        <w:t>LA guidance. Link for Sex &amp; Relationships Education (SRE) for the 21st Century (Supplementary advice to the Sex and Rela</w:t>
      </w:r>
      <w:r w:rsidR="00A80622" w:rsidRPr="00494F5E">
        <w:rPr>
          <w:rFonts w:ascii="ITC Avant Garde Std Bk" w:hAnsi="ITC Avant Garde Std Bk" w:cs="Arial"/>
          <w:sz w:val="20"/>
        </w:rPr>
        <w:t>tionship Education Guidance DfE</w:t>
      </w:r>
      <w:r w:rsidRPr="00494F5E">
        <w:rPr>
          <w:rFonts w:ascii="ITC Avant Garde Std Bk" w:hAnsi="ITC Avant Garde Std Bk" w:cs="Arial"/>
          <w:sz w:val="20"/>
        </w:rPr>
        <w:t xml:space="preserve"> (0116/2000)</w:t>
      </w:r>
    </w:p>
    <w:p w14:paraId="5D7B5C79" w14:textId="77777777" w:rsidR="00325704" w:rsidRPr="00494F5E" w:rsidRDefault="00CE0B98" w:rsidP="00325704">
      <w:pPr>
        <w:pStyle w:val="NoSpacing"/>
        <w:rPr>
          <w:rFonts w:ascii="ITC Avant Garde Std Bk" w:hAnsi="ITC Avant Garde Std Bk" w:cs="Arial"/>
          <w:sz w:val="20"/>
        </w:rPr>
      </w:pPr>
      <w:hyperlink r:id="rId18" w:history="1">
        <w:r w:rsidR="00325704" w:rsidRPr="00494F5E">
          <w:rPr>
            <w:rStyle w:val="Hyperlink"/>
            <w:rFonts w:ascii="ITC Avant Garde Std Bk" w:hAnsi="ITC Avant Garde Std Bk" w:cs="Arial"/>
            <w:sz w:val="20"/>
          </w:rPr>
          <w:t>www.sexeducationforum.org.uk/media/17706/sreadvice.pdf</w:t>
        </w:r>
      </w:hyperlink>
    </w:p>
    <w:p w14:paraId="6D072C0D" w14:textId="77777777" w:rsidR="00411732" w:rsidRPr="00494F5E" w:rsidRDefault="00411732" w:rsidP="00325704">
      <w:pPr>
        <w:pStyle w:val="NoSpacing"/>
        <w:rPr>
          <w:rFonts w:ascii="ITC Avant Garde Std Bk" w:hAnsi="ITC Avant Garde Std Bk" w:cs="Arial"/>
          <w:i/>
          <w:iCs/>
          <w:sz w:val="20"/>
        </w:rPr>
      </w:pPr>
    </w:p>
    <w:p w14:paraId="0215CB64" w14:textId="77777777" w:rsidR="00325704" w:rsidRPr="00494F5E" w:rsidRDefault="00411732" w:rsidP="00325704">
      <w:pPr>
        <w:pStyle w:val="NoSpacing"/>
        <w:rPr>
          <w:rFonts w:ascii="ITC Avant Garde Std Bk" w:hAnsi="ITC Avant Garde Std Bk" w:cs="Arial"/>
          <w:i/>
          <w:iCs/>
          <w:sz w:val="20"/>
        </w:rPr>
      </w:pPr>
      <w:r w:rsidRPr="00494F5E">
        <w:rPr>
          <w:rFonts w:ascii="ITC Avant Garde Std Bk" w:hAnsi="ITC Avant Garde Std Bk" w:cs="Arial"/>
          <w:i/>
          <w:iCs/>
          <w:sz w:val="20"/>
        </w:rPr>
        <w:t xml:space="preserve">In Appendix 2-4 </w:t>
      </w:r>
      <w:r w:rsidR="00325704" w:rsidRPr="00494F5E">
        <w:rPr>
          <w:rFonts w:ascii="ITC Avant Garde Std Bk" w:hAnsi="ITC Avant Garde Std Bk" w:cs="Arial"/>
          <w:i/>
          <w:iCs/>
          <w:sz w:val="20"/>
        </w:rPr>
        <w:t>are relevant sections of the Teachers’ Guide and Curriculum Overview from our scheme ‘Teaching SRE with Confidence in Primary Schools</w:t>
      </w:r>
    </w:p>
    <w:p w14:paraId="48A21919" w14:textId="77777777" w:rsidR="00325704" w:rsidRPr="00494F5E" w:rsidRDefault="00325704" w:rsidP="00325704">
      <w:pPr>
        <w:pStyle w:val="NoSpacing"/>
        <w:rPr>
          <w:rFonts w:ascii="ITC Avant Garde Std Bk" w:hAnsi="ITC Avant Garde Std Bk" w:cs="Arial"/>
          <w:i/>
          <w:iCs/>
          <w:sz w:val="20"/>
        </w:rPr>
      </w:pPr>
    </w:p>
    <w:p w14:paraId="08809D21" w14:textId="77777777" w:rsidR="00325704" w:rsidRPr="00494F5E" w:rsidRDefault="0026313B" w:rsidP="00325704">
      <w:pPr>
        <w:pStyle w:val="NoSpacing"/>
        <w:rPr>
          <w:rFonts w:ascii="ITC Avant Garde Std Bk" w:hAnsi="ITC Avant Garde Std Bk" w:cs="Arial"/>
          <w:i/>
          <w:iCs/>
          <w:sz w:val="20"/>
        </w:rPr>
      </w:pPr>
      <w:r w:rsidRPr="00494F5E">
        <w:rPr>
          <w:rFonts w:ascii="ITC Avant Garde Std Bk" w:hAnsi="ITC Avant Garde Std Bk" w:cs="Arial"/>
          <w:i/>
          <w:iCs/>
          <w:sz w:val="20"/>
        </w:rPr>
        <w:t>Appendix 2</w:t>
      </w:r>
      <w:r w:rsidR="00325704" w:rsidRPr="00494F5E">
        <w:rPr>
          <w:rFonts w:ascii="ITC Avant Garde Std Bk" w:hAnsi="ITC Avant Garde Std Bk" w:cs="Arial"/>
          <w:i/>
          <w:iCs/>
          <w:sz w:val="20"/>
        </w:rPr>
        <w:t>- CWP introduction and whole school Resources</w:t>
      </w:r>
    </w:p>
    <w:p w14:paraId="626E84DF" w14:textId="77777777" w:rsidR="0026313B" w:rsidRPr="00494F5E" w:rsidRDefault="0026313B" w:rsidP="00325704">
      <w:pPr>
        <w:pStyle w:val="NoSpacing"/>
        <w:rPr>
          <w:rFonts w:ascii="ITC Avant Garde Std Bk" w:hAnsi="ITC Avant Garde Std Bk" w:cs="Arial"/>
          <w:i/>
          <w:iCs/>
          <w:sz w:val="20"/>
        </w:rPr>
      </w:pPr>
      <w:r w:rsidRPr="00494F5E">
        <w:rPr>
          <w:rFonts w:ascii="ITC Avant Garde Std Bk" w:hAnsi="ITC Avant Garde Std Bk" w:cs="Arial"/>
          <w:i/>
          <w:iCs/>
          <w:sz w:val="20"/>
        </w:rPr>
        <w:t>Appendix 3 – Tips for Teaching SRE with Confidence</w:t>
      </w:r>
    </w:p>
    <w:p w14:paraId="6D12C4A1" w14:textId="77777777" w:rsidR="0026313B" w:rsidRPr="00494F5E" w:rsidRDefault="0026313B" w:rsidP="00325704">
      <w:pPr>
        <w:pStyle w:val="NoSpacing"/>
        <w:rPr>
          <w:rFonts w:ascii="ITC Avant Garde Std Bk" w:hAnsi="ITC Avant Garde Std Bk" w:cs="Arial"/>
          <w:i/>
          <w:iCs/>
          <w:sz w:val="20"/>
        </w:rPr>
      </w:pPr>
      <w:r w:rsidRPr="00494F5E">
        <w:rPr>
          <w:rFonts w:ascii="ITC Avant Garde Std Bk" w:hAnsi="ITC Avant Garde Std Bk" w:cs="Arial"/>
          <w:i/>
          <w:iCs/>
          <w:sz w:val="20"/>
        </w:rPr>
        <w:t>Appendix 4 – CWP Curriculum Overview</w:t>
      </w:r>
    </w:p>
    <w:p w14:paraId="21D61D70" w14:textId="77777777" w:rsidR="00325704" w:rsidRPr="00494F5E" w:rsidRDefault="0026313B" w:rsidP="00325704">
      <w:pPr>
        <w:pStyle w:val="NoSpacing"/>
        <w:rPr>
          <w:rFonts w:ascii="ITC Avant Garde Std Bk" w:hAnsi="ITC Avant Garde Std Bk" w:cs="Arial"/>
          <w:i/>
          <w:iCs/>
          <w:sz w:val="20"/>
        </w:rPr>
      </w:pPr>
      <w:r w:rsidRPr="00494F5E">
        <w:rPr>
          <w:rFonts w:ascii="ITC Avant Garde Std Bk" w:hAnsi="ITC Avant Garde Std Bk" w:cs="Arial"/>
          <w:i/>
          <w:iCs/>
          <w:sz w:val="20"/>
        </w:rPr>
        <w:t>Appendix 5 – P</w:t>
      </w:r>
      <w:r w:rsidR="00325704" w:rsidRPr="00494F5E">
        <w:rPr>
          <w:rFonts w:ascii="ITC Avant Garde Std Bk" w:hAnsi="ITC Avant Garde Std Bk" w:cs="Arial"/>
          <w:i/>
          <w:iCs/>
          <w:sz w:val="20"/>
        </w:rPr>
        <w:t>arental request to withdraw</w:t>
      </w:r>
    </w:p>
    <w:p w14:paraId="43AEF1A0" w14:textId="77777777" w:rsidR="00C377C4" w:rsidRPr="00494F5E" w:rsidRDefault="00C377C4" w:rsidP="00325704">
      <w:pPr>
        <w:pStyle w:val="NoSpacing"/>
        <w:rPr>
          <w:rFonts w:ascii="ITC Avant Garde Std Bk" w:hAnsi="ITC Avant Garde Std Bk" w:cs="Arial"/>
          <w:i/>
          <w:iCs/>
          <w:sz w:val="20"/>
        </w:rPr>
      </w:pPr>
    </w:p>
    <w:p w14:paraId="00DA1205" w14:textId="0BA6F685" w:rsidR="00C377C4" w:rsidRPr="00494F5E" w:rsidRDefault="003C0F1F" w:rsidP="00325704">
      <w:pPr>
        <w:pStyle w:val="NoSpacing"/>
        <w:rPr>
          <w:rFonts w:ascii="ITC Avant Garde Std Bk" w:hAnsi="ITC Avant Garde Std Bk" w:cs="Arial"/>
          <w:b/>
          <w:i/>
          <w:iCs/>
          <w:sz w:val="20"/>
        </w:rPr>
      </w:pPr>
      <w:r w:rsidRPr="00494F5E">
        <w:rPr>
          <w:rFonts w:ascii="ITC Avant Garde Std Bk" w:hAnsi="ITC Avant Garde Std Bk" w:cs="Arial"/>
          <w:b/>
          <w:i/>
          <w:iCs/>
          <w:sz w:val="20"/>
        </w:rPr>
        <w:t>Summary of changes</w:t>
      </w:r>
    </w:p>
    <w:p w14:paraId="1F4C0D22" w14:textId="2F094289" w:rsidR="003C0F1F" w:rsidRPr="00494F5E" w:rsidRDefault="003C0F1F" w:rsidP="00325704">
      <w:pPr>
        <w:pStyle w:val="NoSpacing"/>
        <w:rPr>
          <w:rFonts w:ascii="ITC Avant Garde Std Bk" w:hAnsi="ITC Avant Garde Std Bk" w:cs="Arial"/>
          <w:i/>
          <w:iCs/>
          <w:sz w:val="20"/>
        </w:rPr>
      </w:pPr>
    </w:p>
    <w:tbl>
      <w:tblPr>
        <w:tblStyle w:val="TableGrid"/>
        <w:tblW w:w="0" w:type="auto"/>
        <w:tblLook w:val="04A0" w:firstRow="1" w:lastRow="0" w:firstColumn="1" w:lastColumn="0" w:noHBand="0" w:noVBand="1"/>
      </w:tblPr>
      <w:tblGrid>
        <w:gridCol w:w="1413"/>
        <w:gridCol w:w="8415"/>
      </w:tblGrid>
      <w:tr w:rsidR="004F63EF" w:rsidRPr="00494F5E" w14:paraId="0CF54E8A" w14:textId="77777777" w:rsidTr="001D590B">
        <w:tc>
          <w:tcPr>
            <w:tcW w:w="9828" w:type="dxa"/>
            <w:gridSpan w:val="2"/>
          </w:tcPr>
          <w:p w14:paraId="0D122A81" w14:textId="4973FF6D" w:rsidR="004F63EF" w:rsidRPr="00A335B9" w:rsidRDefault="004F63EF" w:rsidP="00A335B9">
            <w:pPr>
              <w:pStyle w:val="NoSpacing"/>
              <w:jc w:val="center"/>
              <w:rPr>
                <w:rFonts w:ascii="ITC Avant Garde Std Bk" w:hAnsi="ITC Avant Garde Std Bk" w:cs="Arial"/>
                <w:b/>
                <w:bCs/>
                <w:i/>
                <w:iCs/>
                <w:sz w:val="20"/>
              </w:rPr>
            </w:pPr>
            <w:r w:rsidRPr="00A335B9">
              <w:rPr>
                <w:rFonts w:ascii="ITC Avant Garde Std Bk" w:hAnsi="ITC Avant Garde Std Bk" w:cs="Arial"/>
                <w:b/>
                <w:bCs/>
                <w:i/>
                <w:iCs/>
                <w:sz w:val="20"/>
              </w:rPr>
              <w:t>September 2023</w:t>
            </w:r>
          </w:p>
        </w:tc>
      </w:tr>
      <w:tr w:rsidR="004F63EF" w:rsidRPr="00494F5E" w14:paraId="5AD4F654" w14:textId="77777777" w:rsidTr="00B34B59">
        <w:tc>
          <w:tcPr>
            <w:tcW w:w="1413" w:type="dxa"/>
          </w:tcPr>
          <w:p w14:paraId="02BE9DE0" w14:textId="3E233F14" w:rsidR="004F63EF" w:rsidRPr="00494F5E" w:rsidRDefault="004F63EF" w:rsidP="004F63EF">
            <w:pPr>
              <w:pStyle w:val="NoSpacing"/>
              <w:rPr>
                <w:rFonts w:ascii="ITC Avant Garde Std Bk" w:hAnsi="ITC Avant Garde Std Bk" w:cs="Arial"/>
                <w:i/>
                <w:iCs/>
                <w:sz w:val="20"/>
              </w:rPr>
            </w:pPr>
            <w:r w:rsidRPr="00494F5E">
              <w:rPr>
                <w:rFonts w:ascii="ITC Avant Garde Std Bk" w:hAnsi="ITC Avant Garde Std Bk" w:cs="Arial"/>
                <w:i/>
                <w:iCs/>
                <w:sz w:val="20"/>
              </w:rPr>
              <w:t xml:space="preserve">Document </w:t>
            </w:r>
          </w:p>
        </w:tc>
        <w:tc>
          <w:tcPr>
            <w:tcW w:w="8415" w:type="dxa"/>
          </w:tcPr>
          <w:p w14:paraId="65BB3B0B" w14:textId="5587CC62" w:rsidR="004F63EF" w:rsidRPr="00494F5E" w:rsidRDefault="004F63EF" w:rsidP="004F63EF">
            <w:pPr>
              <w:pStyle w:val="NoSpacing"/>
              <w:rPr>
                <w:rFonts w:ascii="ITC Avant Garde Std Bk" w:hAnsi="ITC Avant Garde Std Bk" w:cs="Arial"/>
                <w:i/>
                <w:iCs/>
                <w:sz w:val="20"/>
              </w:rPr>
            </w:pPr>
            <w:r w:rsidRPr="00494F5E">
              <w:rPr>
                <w:rFonts w:ascii="ITC Avant Garde Std Bk" w:hAnsi="ITC Avant Garde Std Bk" w:cs="Arial"/>
                <w:i/>
                <w:iCs/>
                <w:sz w:val="20"/>
              </w:rPr>
              <w:t>Amended logos and general formatting</w:t>
            </w:r>
          </w:p>
        </w:tc>
      </w:tr>
      <w:tr w:rsidR="009A234C" w:rsidRPr="00494F5E" w14:paraId="22E077CC" w14:textId="77777777" w:rsidTr="00B34B59">
        <w:tc>
          <w:tcPr>
            <w:tcW w:w="1413" w:type="dxa"/>
          </w:tcPr>
          <w:p w14:paraId="5CC12E17" w14:textId="0A012C7B" w:rsidR="009A234C" w:rsidRPr="00494F5E" w:rsidRDefault="009A234C" w:rsidP="004F63EF">
            <w:pPr>
              <w:pStyle w:val="NoSpacing"/>
              <w:rPr>
                <w:rFonts w:ascii="ITC Avant Garde Std Bk" w:hAnsi="ITC Avant Garde Std Bk" w:cs="Arial"/>
                <w:i/>
                <w:iCs/>
                <w:sz w:val="20"/>
              </w:rPr>
            </w:pPr>
            <w:r w:rsidRPr="00494F5E">
              <w:rPr>
                <w:rFonts w:ascii="ITC Avant Garde Std Bk" w:hAnsi="ITC Avant Garde Std Bk" w:cs="Arial"/>
                <w:i/>
                <w:iCs/>
                <w:sz w:val="20"/>
              </w:rPr>
              <w:t>Section 2</w:t>
            </w:r>
          </w:p>
        </w:tc>
        <w:tc>
          <w:tcPr>
            <w:tcW w:w="8415" w:type="dxa"/>
          </w:tcPr>
          <w:p w14:paraId="7A1215EF" w14:textId="52DB94CF" w:rsidR="009A234C" w:rsidRPr="00494F5E" w:rsidRDefault="009A234C" w:rsidP="004F63EF">
            <w:pPr>
              <w:rPr>
                <w:rFonts w:ascii="ITC Avant Garde Std Bk" w:hAnsi="ITC Avant Garde Std Bk" w:cs="Arial"/>
                <w:i/>
                <w:iCs/>
              </w:rPr>
            </w:pPr>
            <w:r w:rsidRPr="00494F5E">
              <w:rPr>
                <w:rFonts w:ascii="ITC Avant Garde Std Bk" w:hAnsi="ITC Avant Garde Std Bk" w:cs="Arial"/>
                <w:i/>
                <w:iCs/>
              </w:rPr>
              <w:t>Further clarification regarding the right to withdraw your child for parents. Added sentence “……</w:t>
            </w:r>
            <w:r w:rsidRPr="00494F5E">
              <w:rPr>
                <w:rStyle w:val="Hyperlink"/>
                <w:rFonts w:ascii="ITC Avant Garde Std Bk" w:hAnsi="ITC Avant Garde Std Bk"/>
                <w:color w:val="auto"/>
                <w:u w:val="none"/>
              </w:rPr>
              <w:t>parents have the right to withdraw their child from the RSE curriculum where it is</w:t>
            </w:r>
            <w:r w:rsidR="00B34B59" w:rsidRPr="00494F5E">
              <w:rPr>
                <w:rStyle w:val="Hyperlink"/>
                <w:rFonts w:ascii="ITC Avant Garde Std Bk" w:hAnsi="ITC Avant Garde Std Bk"/>
                <w:color w:val="auto"/>
                <w:u w:val="none"/>
              </w:rPr>
              <w:t xml:space="preserve"> not part of the science program”.</w:t>
            </w:r>
          </w:p>
        </w:tc>
      </w:tr>
      <w:tr w:rsidR="004F63EF" w:rsidRPr="00494F5E" w14:paraId="31D0F06C" w14:textId="77777777" w:rsidTr="00B34B59">
        <w:tc>
          <w:tcPr>
            <w:tcW w:w="1413" w:type="dxa"/>
          </w:tcPr>
          <w:p w14:paraId="1C012477" w14:textId="71972EDA" w:rsidR="004F63EF" w:rsidRPr="00494F5E" w:rsidRDefault="004F63EF" w:rsidP="004F63EF">
            <w:pPr>
              <w:pStyle w:val="NoSpacing"/>
              <w:rPr>
                <w:rFonts w:ascii="ITC Avant Garde Std Bk" w:hAnsi="ITC Avant Garde Std Bk" w:cs="Arial"/>
                <w:i/>
                <w:iCs/>
                <w:sz w:val="20"/>
              </w:rPr>
            </w:pPr>
            <w:r w:rsidRPr="00494F5E">
              <w:rPr>
                <w:rFonts w:ascii="ITC Avant Garde Std Bk" w:hAnsi="ITC Avant Garde Std Bk" w:cs="Arial"/>
                <w:i/>
                <w:iCs/>
                <w:sz w:val="20"/>
              </w:rPr>
              <w:t>Section 4</w:t>
            </w:r>
          </w:p>
        </w:tc>
        <w:tc>
          <w:tcPr>
            <w:tcW w:w="8415" w:type="dxa"/>
          </w:tcPr>
          <w:p w14:paraId="55B8BC84" w14:textId="14380D1A" w:rsidR="004F63EF" w:rsidRPr="00494F5E" w:rsidRDefault="004F63EF" w:rsidP="004F63EF">
            <w:pPr>
              <w:rPr>
                <w:rFonts w:ascii="ITC Avant Garde Std Bk" w:hAnsi="ITC Avant Garde Std Bk" w:cs="Arial"/>
                <w:i/>
                <w:iCs/>
              </w:rPr>
            </w:pPr>
            <w:r w:rsidRPr="00494F5E">
              <w:rPr>
                <w:rFonts w:ascii="ITC Avant Garde Std Bk" w:hAnsi="ITC Avant Garde Std Bk" w:cs="Arial"/>
                <w:i/>
                <w:iCs/>
              </w:rPr>
              <w:t>Added text:</w:t>
            </w:r>
          </w:p>
          <w:p w14:paraId="2B2509E4" w14:textId="77777777" w:rsidR="004F63EF" w:rsidRPr="00494F5E" w:rsidRDefault="004F63EF" w:rsidP="004F63EF">
            <w:pPr>
              <w:rPr>
                <w:rFonts w:ascii="ITC Avant Garde Std Bk" w:hAnsi="ITC Avant Garde Std Bk" w:cs="Arial"/>
                <w:i/>
                <w:iCs/>
              </w:rPr>
            </w:pPr>
            <w:r w:rsidRPr="00494F5E">
              <w:rPr>
                <w:rFonts w:ascii="ITC Avant Garde Std Bk" w:hAnsi="ITC Avant Garde Std Bk"/>
              </w:rPr>
              <w:t>Across our schools relationships</w:t>
            </w:r>
            <w:r w:rsidRPr="00494F5E">
              <w:rPr>
                <w:rFonts w:ascii="ITC Avant Garde Std Bk" w:eastAsia="Arial" w:hAnsi="ITC Avant Garde Std Bk" w:cs="Arial"/>
                <w:szCs w:val="20"/>
                <w:lang w:val="en-GB" w:eastAsia="en-GB"/>
              </w:rPr>
              <w:t xml:space="preserve"> education focuses on teaching the fundamental building blocks and characteristics of positive relationships including:</w:t>
            </w:r>
          </w:p>
          <w:p w14:paraId="46F945EC" w14:textId="77777777" w:rsidR="004F63EF" w:rsidRPr="00494F5E" w:rsidRDefault="004F63EF" w:rsidP="004F63EF">
            <w:pPr>
              <w:pStyle w:val="4Bulletedcopyblue"/>
              <w:rPr>
                <w:rFonts w:ascii="ITC Avant Garde Std Bk" w:hAnsi="ITC Avant Garde Std Bk"/>
                <w:lang w:val="en-GB" w:eastAsia="en-GB"/>
              </w:rPr>
            </w:pPr>
            <w:r w:rsidRPr="00494F5E">
              <w:rPr>
                <w:rFonts w:ascii="ITC Avant Garde Std Bk" w:hAnsi="ITC Avant Garde Std Bk"/>
                <w:lang w:val="en-GB" w:eastAsia="en-GB"/>
              </w:rPr>
              <w:t>Families and people who care for me</w:t>
            </w:r>
          </w:p>
          <w:p w14:paraId="63FC3D42" w14:textId="77777777" w:rsidR="004F63EF" w:rsidRPr="00494F5E" w:rsidRDefault="004F63EF" w:rsidP="004F63EF">
            <w:pPr>
              <w:pStyle w:val="4Bulletedcopyblue"/>
              <w:rPr>
                <w:rFonts w:ascii="ITC Avant Garde Std Bk" w:hAnsi="ITC Avant Garde Std Bk"/>
                <w:lang w:val="en-GB" w:eastAsia="en-GB"/>
              </w:rPr>
            </w:pPr>
            <w:r w:rsidRPr="00494F5E">
              <w:rPr>
                <w:rFonts w:ascii="ITC Avant Garde Std Bk" w:hAnsi="ITC Avant Garde Std Bk"/>
                <w:lang w:val="en-GB" w:eastAsia="en-GB"/>
              </w:rPr>
              <w:t>Caring friendships</w:t>
            </w:r>
          </w:p>
          <w:p w14:paraId="5EC6F49A" w14:textId="77777777" w:rsidR="004F63EF" w:rsidRPr="00494F5E" w:rsidRDefault="004F63EF" w:rsidP="004F63EF">
            <w:pPr>
              <w:pStyle w:val="4Bulletedcopyblue"/>
              <w:rPr>
                <w:rFonts w:ascii="ITC Avant Garde Std Bk" w:hAnsi="ITC Avant Garde Std Bk"/>
                <w:lang w:val="en-GB" w:eastAsia="en-GB"/>
              </w:rPr>
            </w:pPr>
            <w:r w:rsidRPr="00494F5E">
              <w:rPr>
                <w:rFonts w:ascii="ITC Avant Garde Std Bk" w:hAnsi="ITC Avant Garde Std Bk"/>
                <w:lang w:val="en-GB" w:eastAsia="en-GB"/>
              </w:rPr>
              <w:t>Respectful relationships</w:t>
            </w:r>
          </w:p>
          <w:p w14:paraId="11A299CE" w14:textId="77777777" w:rsidR="004F63EF" w:rsidRPr="00494F5E" w:rsidRDefault="004F63EF" w:rsidP="004F63EF">
            <w:pPr>
              <w:pStyle w:val="4Bulletedcopyblue"/>
              <w:rPr>
                <w:rFonts w:ascii="ITC Avant Garde Std Bk" w:hAnsi="ITC Avant Garde Std Bk"/>
                <w:lang w:val="en-GB" w:eastAsia="en-GB"/>
              </w:rPr>
            </w:pPr>
            <w:r w:rsidRPr="00494F5E">
              <w:rPr>
                <w:rFonts w:ascii="ITC Avant Garde Std Bk" w:hAnsi="ITC Avant Garde Std Bk"/>
                <w:lang w:val="en-GB" w:eastAsia="en-GB"/>
              </w:rPr>
              <w:t>Online relationships</w:t>
            </w:r>
          </w:p>
          <w:p w14:paraId="25F32FDB" w14:textId="77777777" w:rsidR="004F63EF" w:rsidRPr="00494F5E" w:rsidRDefault="004F63EF" w:rsidP="004F63EF">
            <w:pPr>
              <w:pStyle w:val="4Bulletedcopyblue"/>
              <w:rPr>
                <w:rFonts w:ascii="ITC Avant Garde Std Bk" w:hAnsi="ITC Avant Garde Std Bk"/>
                <w:lang w:val="en-GB" w:eastAsia="en-GB"/>
              </w:rPr>
            </w:pPr>
            <w:r w:rsidRPr="00494F5E">
              <w:rPr>
                <w:rFonts w:ascii="ITC Avant Garde Std Bk" w:hAnsi="ITC Avant Garde Std Bk"/>
                <w:lang w:val="en-GB" w:eastAsia="en-GB"/>
              </w:rPr>
              <w:t>Being safe</w:t>
            </w:r>
          </w:p>
          <w:p w14:paraId="72E0B6C7" w14:textId="77777777" w:rsidR="004F63EF" w:rsidRPr="00494F5E" w:rsidRDefault="004F63EF" w:rsidP="004F63EF">
            <w:pPr>
              <w:pStyle w:val="NoSpacing"/>
              <w:rPr>
                <w:rFonts w:ascii="ITC Avant Garde Std Bk" w:hAnsi="ITC Avant Garde Std Bk" w:cs="Arial"/>
                <w:i/>
                <w:iCs/>
                <w:sz w:val="20"/>
              </w:rPr>
            </w:pPr>
          </w:p>
        </w:tc>
      </w:tr>
      <w:tr w:rsidR="004F63EF" w:rsidRPr="00494F5E" w14:paraId="00E5DE49" w14:textId="77777777" w:rsidTr="00B34B59">
        <w:tc>
          <w:tcPr>
            <w:tcW w:w="1413" w:type="dxa"/>
          </w:tcPr>
          <w:p w14:paraId="07D9526B" w14:textId="32C3884A" w:rsidR="004F63EF" w:rsidRPr="00494F5E" w:rsidRDefault="004F63EF" w:rsidP="004F63EF">
            <w:pPr>
              <w:pStyle w:val="NoSpacing"/>
              <w:rPr>
                <w:rFonts w:ascii="ITC Avant Garde Std Bk" w:hAnsi="ITC Avant Garde Std Bk" w:cs="Arial"/>
                <w:i/>
                <w:iCs/>
                <w:sz w:val="20"/>
              </w:rPr>
            </w:pPr>
            <w:r w:rsidRPr="00494F5E">
              <w:rPr>
                <w:rFonts w:ascii="ITC Avant Garde Std Bk" w:hAnsi="ITC Avant Garde Std Bk" w:cs="Arial"/>
                <w:i/>
                <w:iCs/>
                <w:sz w:val="20"/>
              </w:rPr>
              <w:t>Section 6</w:t>
            </w:r>
          </w:p>
        </w:tc>
        <w:tc>
          <w:tcPr>
            <w:tcW w:w="8415" w:type="dxa"/>
          </w:tcPr>
          <w:p w14:paraId="373B818D" w14:textId="009C984C" w:rsidR="004F63EF" w:rsidRPr="00494F5E" w:rsidRDefault="004F63EF" w:rsidP="004F63EF">
            <w:pPr>
              <w:rPr>
                <w:rFonts w:ascii="ITC Avant Garde Std Bk" w:hAnsi="ITC Avant Garde Std Bk" w:cs="Arial"/>
                <w:i/>
                <w:iCs/>
              </w:rPr>
            </w:pPr>
            <w:r w:rsidRPr="00494F5E">
              <w:rPr>
                <w:rFonts w:ascii="ITC Avant Garde Std Bk" w:hAnsi="ITC Avant Garde Std Bk" w:cs="Arial"/>
                <w:i/>
                <w:iCs/>
              </w:rPr>
              <w:t xml:space="preserve">Added reference </w:t>
            </w:r>
            <w:r w:rsidR="00C035D1" w:rsidRPr="00494F5E">
              <w:rPr>
                <w:rFonts w:ascii="ITC Avant Garde Std Bk" w:hAnsi="ITC Avant Garde Std Bk" w:cs="Arial"/>
                <w:i/>
                <w:iCs/>
              </w:rPr>
              <w:t>to SEND pupils in the third par</w:t>
            </w:r>
            <w:r w:rsidRPr="00494F5E">
              <w:rPr>
                <w:rFonts w:ascii="ITC Avant Garde Std Bk" w:hAnsi="ITC Avant Garde Std Bk" w:cs="Arial"/>
                <w:i/>
                <w:iCs/>
              </w:rPr>
              <w:t>agraph</w:t>
            </w:r>
          </w:p>
        </w:tc>
      </w:tr>
      <w:tr w:rsidR="00B34B59" w:rsidRPr="00494F5E" w14:paraId="71D701BC" w14:textId="77777777" w:rsidTr="00B34B59">
        <w:tc>
          <w:tcPr>
            <w:tcW w:w="1413" w:type="dxa"/>
          </w:tcPr>
          <w:p w14:paraId="50566F97" w14:textId="7A0418D4" w:rsidR="00B34B59" w:rsidRPr="00494F5E" w:rsidRDefault="00B34B59" w:rsidP="004F63EF">
            <w:pPr>
              <w:pStyle w:val="NoSpacing"/>
              <w:rPr>
                <w:rFonts w:ascii="ITC Avant Garde Std Bk" w:hAnsi="ITC Avant Garde Std Bk" w:cs="Arial"/>
                <w:i/>
                <w:iCs/>
                <w:sz w:val="20"/>
              </w:rPr>
            </w:pPr>
            <w:r w:rsidRPr="00494F5E">
              <w:rPr>
                <w:rFonts w:ascii="ITC Avant Garde Std Bk" w:hAnsi="ITC Avant Garde Std Bk" w:cs="Arial"/>
                <w:i/>
                <w:iCs/>
                <w:sz w:val="20"/>
              </w:rPr>
              <w:t>Appendix 7</w:t>
            </w:r>
          </w:p>
        </w:tc>
        <w:tc>
          <w:tcPr>
            <w:tcW w:w="8415" w:type="dxa"/>
          </w:tcPr>
          <w:p w14:paraId="1F03DA36" w14:textId="7C0C649D" w:rsidR="00B34B59" w:rsidRPr="00494F5E" w:rsidRDefault="00B34B59" w:rsidP="004F63EF">
            <w:pPr>
              <w:rPr>
                <w:rFonts w:ascii="ITC Avant Garde Std Bk" w:hAnsi="ITC Avant Garde Std Bk" w:cs="Arial"/>
                <w:i/>
                <w:iCs/>
              </w:rPr>
            </w:pPr>
            <w:r w:rsidRPr="00494F5E">
              <w:rPr>
                <w:rFonts w:ascii="ITC Avant Garde Std Bk" w:hAnsi="ITC Avant Garde Std Bk" w:cs="Arial"/>
                <w:i/>
                <w:iCs/>
              </w:rPr>
              <w:t>Template letter for parents added</w:t>
            </w:r>
          </w:p>
        </w:tc>
      </w:tr>
    </w:tbl>
    <w:p w14:paraId="114A559E" w14:textId="77777777" w:rsidR="003C0F1F" w:rsidRPr="00494F5E" w:rsidRDefault="003C0F1F" w:rsidP="00325704">
      <w:pPr>
        <w:pStyle w:val="NoSpacing"/>
        <w:rPr>
          <w:rFonts w:ascii="ITC Avant Garde Std Bk" w:hAnsi="ITC Avant Garde Std Bk" w:cs="Arial"/>
          <w:i/>
          <w:iCs/>
          <w:sz w:val="20"/>
        </w:rPr>
      </w:pPr>
    </w:p>
    <w:p w14:paraId="4D6B3F33" w14:textId="77777777" w:rsidR="00A335B9" w:rsidRPr="00494F5E" w:rsidRDefault="00A335B9" w:rsidP="00A335B9">
      <w:pPr>
        <w:pStyle w:val="NoSpacing"/>
        <w:rPr>
          <w:rFonts w:ascii="ITC Avant Garde Std Bk" w:hAnsi="ITC Avant Garde Std Bk" w:cs="Arial"/>
          <w:b/>
          <w:i/>
          <w:iCs/>
          <w:sz w:val="20"/>
        </w:rPr>
      </w:pPr>
      <w:r w:rsidRPr="00494F5E">
        <w:rPr>
          <w:rFonts w:ascii="ITC Avant Garde Std Bk" w:hAnsi="ITC Avant Garde Std Bk" w:cs="Arial"/>
          <w:b/>
          <w:i/>
          <w:iCs/>
          <w:sz w:val="20"/>
        </w:rPr>
        <w:t>Summary of changes</w:t>
      </w:r>
    </w:p>
    <w:p w14:paraId="26645D52" w14:textId="77777777" w:rsidR="00A335B9" w:rsidRPr="00494F5E" w:rsidRDefault="00A335B9" w:rsidP="00A335B9">
      <w:pPr>
        <w:pStyle w:val="NoSpacing"/>
        <w:rPr>
          <w:rFonts w:ascii="ITC Avant Garde Std Bk" w:hAnsi="ITC Avant Garde Std Bk" w:cs="Arial"/>
          <w:i/>
          <w:iCs/>
          <w:sz w:val="20"/>
        </w:rPr>
      </w:pPr>
    </w:p>
    <w:tbl>
      <w:tblPr>
        <w:tblStyle w:val="TableGrid"/>
        <w:tblW w:w="0" w:type="auto"/>
        <w:tblLook w:val="04A0" w:firstRow="1" w:lastRow="0" w:firstColumn="1" w:lastColumn="0" w:noHBand="0" w:noVBand="1"/>
      </w:tblPr>
      <w:tblGrid>
        <w:gridCol w:w="1413"/>
        <w:gridCol w:w="8415"/>
      </w:tblGrid>
      <w:tr w:rsidR="00A335B9" w:rsidRPr="00494F5E" w14:paraId="4ECF0F95" w14:textId="77777777" w:rsidTr="00CC49B0">
        <w:tc>
          <w:tcPr>
            <w:tcW w:w="9828" w:type="dxa"/>
            <w:gridSpan w:val="2"/>
          </w:tcPr>
          <w:p w14:paraId="735CEBCD" w14:textId="763E96D8" w:rsidR="00A335B9" w:rsidRPr="00A335B9" w:rsidRDefault="00A335B9" w:rsidP="00A335B9">
            <w:pPr>
              <w:pStyle w:val="NoSpacing"/>
              <w:jc w:val="center"/>
              <w:rPr>
                <w:rFonts w:ascii="ITC Avant Garde Std Bk" w:hAnsi="ITC Avant Garde Std Bk" w:cs="Arial"/>
                <w:b/>
                <w:bCs/>
                <w:i/>
                <w:iCs/>
                <w:sz w:val="20"/>
              </w:rPr>
            </w:pPr>
            <w:r w:rsidRPr="00A335B9">
              <w:rPr>
                <w:rFonts w:ascii="ITC Avant Garde Std Bk" w:hAnsi="ITC Avant Garde Std Bk" w:cs="Arial"/>
                <w:b/>
                <w:bCs/>
                <w:i/>
                <w:iCs/>
                <w:sz w:val="20"/>
              </w:rPr>
              <w:t>October 2024</w:t>
            </w:r>
          </w:p>
        </w:tc>
      </w:tr>
      <w:tr w:rsidR="00A335B9" w:rsidRPr="00494F5E" w14:paraId="54636E1F" w14:textId="77777777" w:rsidTr="00CC49B0">
        <w:tc>
          <w:tcPr>
            <w:tcW w:w="1413" w:type="dxa"/>
          </w:tcPr>
          <w:p w14:paraId="7895A78F" w14:textId="77777777" w:rsidR="00A335B9" w:rsidRPr="00494F5E" w:rsidRDefault="00A335B9" w:rsidP="00CC49B0">
            <w:pPr>
              <w:pStyle w:val="NoSpacing"/>
              <w:rPr>
                <w:rFonts w:ascii="ITC Avant Garde Std Bk" w:hAnsi="ITC Avant Garde Std Bk" w:cs="Arial"/>
                <w:i/>
                <w:iCs/>
                <w:sz w:val="20"/>
              </w:rPr>
            </w:pPr>
            <w:r w:rsidRPr="00494F5E">
              <w:rPr>
                <w:rFonts w:ascii="ITC Avant Garde Std Bk" w:hAnsi="ITC Avant Garde Std Bk" w:cs="Arial"/>
                <w:i/>
                <w:iCs/>
                <w:sz w:val="20"/>
              </w:rPr>
              <w:t xml:space="preserve">Document </w:t>
            </w:r>
          </w:p>
        </w:tc>
        <w:tc>
          <w:tcPr>
            <w:tcW w:w="8415" w:type="dxa"/>
          </w:tcPr>
          <w:p w14:paraId="204A1063" w14:textId="4364347E" w:rsidR="00A335B9" w:rsidRPr="00494F5E" w:rsidRDefault="00A335B9" w:rsidP="00CC49B0">
            <w:pPr>
              <w:pStyle w:val="NoSpacing"/>
              <w:rPr>
                <w:rFonts w:ascii="ITC Avant Garde Std Bk" w:hAnsi="ITC Avant Garde Std Bk" w:cs="Arial"/>
                <w:i/>
                <w:iCs/>
                <w:sz w:val="20"/>
              </w:rPr>
            </w:pPr>
            <w:r w:rsidRPr="00494F5E">
              <w:rPr>
                <w:rFonts w:ascii="ITC Avant Garde Std Bk" w:hAnsi="ITC Avant Garde Std Bk" w:cs="Arial"/>
                <w:i/>
                <w:iCs/>
                <w:sz w:val="20"/>
              </w:rPr>
              <w:t>Amended logos</w:t>
            </w:r>
            <w:r>
              <w:rPr>
                <w:rFonts w:ascii="ITC Avant Garde Std Bk" w:hAnsi="ITC Avant Garde Std Bk" w:cs="Arial"/>
                <w:i/>
                <w:iCs/>
                <w:sz w:val="20"/>
              </w:rPr>
              <w:t xml:space="preserve">, dates </w:t>
            </w:r>
            <w:r w:rsidRPr="00494F5E">
              <w:rPr>
                <w:rFonts w:ascii="ITC Avant Garde Std Bk" w:hAnsi="ITC Avant Garde Std Bk" w:cs="Arial"/>
                <w:i/>
                <w:iCs/>
                <w:sz w:val="20"/>
              </w:rPr>
              <w:t>and general formatting</w:t>
            </w:r>
          </w:p>
        </w:tc>
      </w:tr>
    </w:tbl>
    <w:p w14:paraId="3C6A4A33" w14:textId="77777777" w:rsidR="00C377C4" w:rsidRPr="00A335B9" w:rsidRDefault="00C377C4" w:rsidP="00325704">
      <w:pPr>
        <w:pStyle w:val="NoSpacing"/>
        <w:rPr>
          <w:rFonts w:ascii="ITC Avant Garde Std Bk" w:hAnsi="ITC Avant Garde Std Bk" w:cs="Arial"/>
          <w:i/>
          <w:iCs/>
          <w:sz w:val="20"/>
          <w:lang w:val="en-US"/>
        </w:rPr>
      </w:pPr>
    </w:p>
    <w:p w14:paraId="71495688" w14:textId="688DFBBC" w:rsidR="00C377C4" w:rsidRPr="00494F5E" w:rsidRDefault="00C377C4" w:rsidP="00325704">
      <w:pPr>
        <w:pStyle w:val="NoSpacing"/>
        <w:rPr>
          <w:rFonts w:ascii="ITC Avant Garde Std Bk" w:hAnsi="ITC Avant Garde Std Bk" w:cs="Arial"/>
          <w:i/>
          <w:iCs/>
          <w:sz w:val="20"/>
        </w:rPr>
      </w:pPr>
    </w:p>
    <w:p w14:paraId="321F42AD" w14:textId="77777777" w:rsidR="0026313B" w:rsidRPr="00494F5E" w:rsidRDefault="0026313B" w:rsidP="0026313B">
      <w:pPr>
        <w:pStyle w:val="Heading1"/>
        <w:rPr>
          <w:rFonts w:ascii="ITC Avant Garde Std Bk" w:hAnsi="ITC Avant Garde Std Bk"/>
          <w:color w:val="auto"/>
        </w:rPr>
      </w:pPr>
      <w:r w:rsidRPr="00494F5E">
        <w:rPr>
          <w:rFonts w:ascii="ITC Avant Garde Std Bk" w:hAnsi="ITC Avant Garde Std Bk"/>
          <w:i/>
          <w:iCs/>
        </w:rPr>
        <w:br w:type="page"/>
      </w:r>
      <w:bookmarkStart w:id="14" w:name="_Toc51588228"/>
      <w:r w:rsidRPr="00494F5E">
        <w:rPr>
          <w:rFonts w:ascii="ITC Avant Garde Std Bk" w:hAnsi="ITC Avant Garde Std Bk"/>
          <w:iCs/>
          <w:color w:val="auto"/>
        </w:rPr>
        <w:t xml:space="preserve">Appendix 1:  </w:t>
      </w:r>
      <w:r w:rsidRPr="00494F5E">
        <w:rPr>
          <w:rFonts w:ascii="ITC Avant Garde Std Bk" w:hAnsi="ITC Avant Garde Std Bk"/>
          <w:color w:val="auto"/>
        </w:rPr>
        <w:t>What Pupils Should Know by the end of Primary School</w:t>
      </w:r>
      <w:bookmarkEnd w:id="14"/>
    </w:p>
    <w:p w14:paraId="6BD18F9B" w14:textId="77777777" w:rsidR="0026313B" w:rsidRPr="00494F5E" w:rsidRDefault="0026313B" w:rsidP="0026313B">
      <w:pPr>
        <w:pStyle w:val="NoSpacing"/>
        <w:jc w:val="center"/>
        <w:rPr>
          <w:rFonts w:ascii="ITC Avant Garde Std Bk" w:hAnsi="ITC Avant Garde Std Bk" w:cs="Arial"/>
          <w:b/>
          <w:bCs/>
          <w:u w:val="single"/>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11"/>
        <w:gridCol w:w="7928"/>
      </w:tblGrid>
      <w:tr w:rsidR="00A76D26" w:rsidRPr="00494F5E" w14:paraId="60DA1F89" w14:textId="77777777" w:rsidTr="00A76D26">
        <w:trPr>
          <w:cantSplit/>
          <w:tblHeader/>
        </w:trPr>
        <w:tc>
          <w:tcPr>
            <w:tcW w:w="1711" w:type="dxa"/>
            <w:tcBorders>
              <w:top w:val="single" w:sz="4" w:space="0" w:color="12263F"/>
              <w:left w:val="single" w:sz="4" w:space="0" w:color="12263F"/>
              <w:bottom w:val="single" w:sz="4" w:space="0" w:color="12263F"/>
              <w:right w:val="single" w:sz="4" w:space="0" w:color="F8F8F8"/>
              <w:tl2br w:val="nil"/>
              <w:tr2bl w:val="nil"/>
            </w:tcBorders>
            <w:shd w:val="clear" w:color="auto" w:fill="C2D562"/>
            <w:tcMar>
              <w:top w:w="113" w:type="dxa"/>
              <w:bottom w:w="113" w:type="dxa"/>
            </w:tcMar>
          </w:tcPr>
          <w:p w14:paraId="63782C29" w14:textId="77777777" w:rsidR="0026313B" w:rsidRPr="00494F5E" w:rsidRDefault="0026313B" w:rsidP="00A163FF">
            <w:pPr>
              <w:spacing w:after="0"/>
              <w:ind w:left="-592" w:firstLine="592"/>
              <w:rPr>
                <w:rFonts w:ascii="ITC Avant Garde Std Bk" w:hAnsi="ITC Avant Garde Std Bk"/>
                <w:caps/>
              </w:rPr>
            </w:pPr>
            <w:r w:rsidRPr="00494F5E">
              <w:rPr>
                <w:rFonts w:ascii="ITC Avant Garde Std Bk" w:hAnsi="ITC Avant Garde Std Bk"/>
                <w:caps/>
              </w:rPr>
              <w:t>Topic</w:t>
            </w:r>
          </w:p>
        </w:tc>
        <w:tc>
          <w:tcPr>
            <w:tcW w:w="7928" w:type="dxa"/>
            <w:tcBorders>
              <w:top w:val="single" w:sz="4" w:space="0" w:color="12263F"/>
              <w:left w:val="single" w:sz="4" w:space="0" w:color="F8F8F8"/>
              <w:bottom w:val="single" w:sz="4" w:space="0" w:color="12263F"/>
              <w:right w:val="single" w:sz="4" w:space="0" w:color="F8F8F8"/>
              <w:tl2br w:val="nil"/>
              <w:tr2bl w:val="nil"/>
            </w:tcBorders>
            <w:shd w:val="clear" w:color="auto" w:fill="C2D562"/>
          </w:tcPr>
          <w:p w14:paraId="61A920E4" w14:textId="77777777" w:rsidR="0026313B" w:rsidRPr="00494F5E" w:rsidRDefault="0026313B" w:rsidP="000C6EE6">
            <w:pPr>
              <w:spacing w:after="0"/>
              <w:rPr>
                <w:rFonts w:ascii="ITC Avant Garde Std Bk" w:hAnsi="ITC Avant Garde Std Bk"/>
                <w:caps/>
              </w:rPr>
            </w:pPr>
            <w:r w:rsidRPr="00494F5E">
              <w:rPr>
                <w:rFonts w:ascii="ITC Avant Garde Std Bk" w:hAnsi="ITC Avant Garde Std Bk"/>
                <w:caps/>
              </w:rPr>
              <w:t>Pupils should know</w:t>
            </w:r>
          </w:p>
        </w:tc>
      </w:tr>
      <w:tr w:rsidR="0026313B" w:rsidRPr="00494F5E" w14:paraId="1E83F799" w14:textId="77777777" w:rsidTr="00A163FF">
        <w:trPr>
          <w:cantSplit/>
        </w:trPr>
        <w:tc>
          <w:tcPr>
            <w:tcW w:w="1711" w:type="dxa"/>
            <w:shd w:val="clear" w:color="auto" w:fill="auto"/>
            <w:tcMar>
              <w:top w:w="113" w:type="dxa"/>
              <w:bottom w:w="113" w:type="dxa"/>
            </w:tcMar>
          </w:tcPr>
          <w:p w14:paraId="1F2C1227" w14:textId="77777777" w:rsidR="0026313B" w:rsidRPr="00494F5E" w:rsidRDefault="0026313B" w:rsidP="000C6EE6">
            <w:pPr>
              <w:spacing w:after="60"/>
              <w:rPr>
                <w:rFonts w:ascii="ITC Avant Garde Std Bk" w:hAnsi="ITC Avant Garde Std Bk"/>
              </w:rPr>
            </w:pPr>
            <w:r w:rsidRPr="00494F5E">
              <w:rPr>
                <w:rFonts w:ascii="ITC Avant Garde Std Bk" w:hAnsi="ITC Avant Garde Std Bk"/>
              </w:rPr>
              <w:t>Families and people who care about me</w:t>
            </w:r>
          </w:p>
        </w:tc>
        <w:tc>
          <w:tcPr>
            <w:tcW w:w="7928" w:type="dxa"/>
          </w:tcPr>
          <w:p w14:paraId="4412490F"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That families are important for children growing up because they can give love, security and stability</w:t>
            </w:r>
          </w:p>
          <w:p w14:paraId="49DEE710"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The characteristics of healthy family life, commitment to each other, including in times of difficulty, protection and care for children and other family members, the importance of spending time together and sharing each other’s lives</w:t>
            </w:r>
          </w:p>
          <w:p w14:paraId="6C989313"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That others’ families, either in school or in the wider world, sometimes look different from their family, but that they should respect those differences and know that other children’s families are also characterised by love and care</w:t>
            </w:r>
          </w:p>
          <w:p w14:paraId="63BDF693"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That stable, caring relationships, which may be of different types, are at the heart of happy families, and are important for children’s security as they grow up</w:t>
            </w:r>
          </w:p>
          <w:p w14:paraId="2F6A4173"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That marriage represents a formal and legally recognised commitment of two people to each other which is intended to be lifelong</w:t>
            </w:r>
          </w:p>
          <w:p w14:paraId="10C7A973"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How to recognise if family relationships are making them feel unhappy or unsafe, and how to seek help or advice from others if needed</w:t>
            </w:r>
          </w:p>
        </w:tc>
      </w:tr>
      <w:tr w:rsidR="0026313B" w:rsidRPr="00494F5E" w14:paraId="18B25A0A" w14:textId="77777777" w:rsidTr="00A163FF">
        <w:trPr>
          <w:cantSplit/>
        </w:trPr>
        <w:tc>
          <w:tcPr>
            <w:tcW w:w="1711" w:type="dxa"/>
            <w:shd w:val="clear" w:color="auto" w:fill="auto"/>
            <w:tcMar>
              <w:top w:w="113" w:type="dxa"/>
              <w:bottom w:w="113" w:type="dxa"/>
            </w:tcMar>
          </w:tcPr>
          <w:p w14:paraId="1F44A074" w14:textId="77777777" w:rsidR="0026313B" w:rsidRPr="00494F5E" w:rsidRDefault="0026313B" w:rsidP="000C6EE6">
            <w:pPr>
              <w:spacing w:after="60"/>
              <w:rPr>
                <w:rFonts w:ascii="ITC Avant Garde Std Bk" w:hAnsi="ITC Avant Garde Std Bk"/>
              </w:rPr>
            </w:pPr>
            <w:r w:rsidRPr="00494F5E">
              <w:rPr>
                <w:rFonts w:ascii="ITC Avant Garde Std Bk" w:hAnsi="ITC Avant Garde Std Bk"/>
              </w:rPr>
              <w:t>Caring friendships</w:t>
            </w:r>
          </w:p>
        </w:tc>
        <w:tc>
          <w:tcPr>
            <w:tcW w:w="7928" w:type="dxa"/>
          </w:tcPr>
          <w:p w14:paraId="034A69D7"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How important friendships are in making us feel happy and secure, and how people choose and make friends</w:t>
            </w:r>
          </w:p>
          <w:p w14:paraId="1F9E6CD1"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The characteristics of friendships, including mutual respect, truthfulness, trustworthiness, loyalty, kindness, generosity, trust, sharing interests and experiences and support with problems and difficulties</w:t>
            </w:r>
          </w:p>
          <w:p w14:paraId="5E165E36"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That healthy friendships are positive and welcoming towards others, and do not make others feel lonely or excluded</w:t>
            </w:r>
          </w:p>
          <w:p w14:paraId="3C11D959"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That most friendships have ups and downs, and that these can often be worked through so that the friendship is repaired or even strengthened, and that resorting to violence is never right</w:t>
            </w:r>
          </w:p>
          <w:p w14:paraId="09764CC9"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How to recognise who to trust and who not to trust, how to judge when a friendship is making them feel unhappy or uncomfortable, managing conflict, how to manage these situations and how to seek help or advice from others, if needed</w:t>
            </w:r>
          </w:p>
        </w:tc>
      </w:tr>
      <w:tr w:rsidR="0026313B" w:rsidRPr="00494F5E" w14:paraId="3BCEC29E" w14:textId="77777777" w:rsidTr="00A163FF">
        <w:trPr>
          <w:cantSplit/>
        </w:trPr>
        <w:tc>
          <w:tcPr>
            <w:tcW w:w="1711" w:type="dxa"/>
            <w:shd w:val="clear" w:color="auto" w:fill="auto"/>
            <w:tcMar>
              <w:top w:w="113" w:type="dxa"/>
              <w:bottom w:w="113" w:type="dxa"/>
            </w:tcMar>
          </w:tcPr>
          <w:p w14:paraId="392E0C1D" w14:textId="77777777" w:rsidR="0026313B" w:rsidRPr="00494F5E" w:rsidRDefault="0026313B" w:rsidP="000C6EE6">
            <w:pPr>
              <w:spacing w:after="60"/>
              <w:rPr>
                <w:rFonts w:ascii="ITC Avant Garde Std Bk" w:hAnsi="ITC Avant Garde Std Bk"/>
              </w:rPr>
            </w:pPr>
            <w:r w:rsidRPr="00494F5E">
              <w:rPr>
                <w:rFonts w:ascii="ITC Avant Garde Std Bk" w:hAnsi="ITC Avant Garde Std Bk"/>
              </w:rPr>
              <w:t>Respectful relationships</w:t>
            </w:r>
          </w:p>
        </w:tc>
        <w:tc>
          <w:tcPr>
            <w:tcW w:w="7928" w:type="dxa"/>
          </w:tcPr>
          <w:p w14:paraId="50F1485C"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The importance of respecting others, even when they are very different from them (for example, physically, in character, personality or backgrounds), or make different choices or have different preferences or beliefs</w:t>
            </w:r>
          </w:p>
          <w:p w14:paraId="0B60D764"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Practical steps they can take in a range of different contexts to improve or support respectful relationships</w:t>
            </w:r>
          </w:p>
          <w:p w14:paraId="6BB90A0A"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The conventions of courtesy and manners</w:t>
            </w:r>
          </w:p>
          <w:p w14:paraId="66BF0AC6"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The importance of self-respect and how this links to their own happiness</w:t>
            </w:r>
          </w:p>
          <w:p w14:paraId="19BC9929"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That in school and in wider society they can expect to be treated with respect by others, and that in turn they should show due respect to others, including those in positions of authority</w:t>
            </w:r>
          </w:p>
          <w:p w14:paraId="4FA3E7FC"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About different types of bullying (including cyberbullying), the impact of bullying, responsibilities of bystanders (primarily reporting bullying to an adult) and how to get help</w:t>
            </w:r>
          </w:p>
          <w:p w14:paraId="53B8CEC9"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What a stereotype is, and how stereotypes can be unfair, negative or destructive</w:t>
            </w:r>
          </w:p>
          <w:p w14:paraId="4D99D3A1"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The importance of permission-seeking and giving in relationships with friends, peers and adults</w:t>
            </w:r>
          </w:p>
        </w:tc>
      </w:tr>
      <w:tr w:rsidR="0026313B" w:rsidRPr="00494F5E" w14:paraId="6C4909CB" w14:textId="77777777" w:rsidTr="00A163FF">
        <w:trPr>
          <w:cantSplit/>
        </w:trPr>
        <w:tc>
          <w:tcPr>
            <w:tcW w:w="1711" w:type="dxa"/>
            <w:shd w:val="clear" w:color="auto" w:fill="auto"/>
            <w:tcMar>
              <w:top w:w="113" w:type="dxa"/>
              <w:bottom w:w="113" w:type="dxa"/>
            </w:tcMar>
          </w:tcPr>
          <w:p w14:paraId="7C63F894" w14:textId="77777777" w:rsidR="0026313B" w:rsidRPr="00494F5E" w:rsidRDefault="0026313B" w:rsidP="000C6EE6">
            <w:pPr>
              <w:spacing w:after="60"/>
              <w:rPr>
                <w:rFonts w:ascii="ITC Avant Garde Std Bk" w:hAnsi="ITC Avant Garde Std Bk"/>
              </w:rPr>
            </w:pPr>
            <w:r w:rsidRPr="00494F5E">
              <w:rPr>
                <w:rFonts w:ascii="ITC Avant Garde Std Bk" w:hAnsi="ITC Avant Garde Std Bk"/>
              </w:rPr>
              <w:t>Online relationships</w:t>
            </w:r>
          </w:p>
        </w:tc>
        <w:tc>
          <w:tcPr>
            <w:tcW w:w="7928" w:type="dxa"/>
          </w:tcPr>
          <w:p w14:paraId="75E0E72C"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That people sometimes behave differently online, including by pretending to be someone they are not</w:t>
            </w:r>
          </w:p>
          <w:p w14:paraId="514E9233"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That the same principles apply to online relationships as to face-to face relationships, including the importance of respect for others online including when we are anonymous</w:t>
            </w:r>
          </w:p>
          <w:p w14:paraId="7B134612"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The rules and principles for keeping safe online, how to recognise risks, harmful content and contact, and how to report them</w:t>
            </w:r>
          </w:p>
          <w:p w14:paraId="64B0D388"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How to critically consider their online friendships and sources of information including awareness of the risks associated with people they have never met</w:t>
            </w:r>
          </w:p>
          <w:p w14:paraId="2DAA6D8D"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How information and data is shared and used online</w:t>
            </w:r>
          </w:p>
        </w:tc>
      </w:tr>
      <w:tr w:rsidR="0026313B" w:rsidRPr="00494F5E" w14:paraId="25F8DDD8" w14:textId="77777777" w:rsidTr="00A163FF">
        <w:trPr>
          <w:cantSplit/>
        </w:trPr>
        <w:tc>
          <w:tcPr>
            <w:tcW w:w="1711" w:type="dxa"/>
            <w:shd w:val="clear" w:color="auto" w:fill="auto"/>
            <w:tcMar>
              <w:top w:w="113" w:type="dxa"/>
              <w:bottom w:w="113" w:type="dxa"/>
            </w:tcMar>
          </w:tcPr>
          <w:p w14:paraId="1154836E" w14:textId="77777777" w:rsidR="0026313B" w:rsidRPr="00494F5E" w:rsidRDefault="0026313B" w:rsidP="000C6EE6">
            <w:pPr>
              <w:spacing w:after="60"/>
              <w:rPr>
                <w:rFonts w:ascii="ITC Avant Garde Std Bk" w:hAnsi="ITC Avant Garde Std Bk"/>
              </w:rPr>
            </w:pPr>
            <w:r w:rsidRPr="00494F5E">
              <w:rPr>
                <w:rFonts w:ascii="ITC Avant Garde Std Bk" w:hAnsi="ITC Avant Garde Std Bk"/>
              </w:rPr>
              <w:t>Being safe</w:t>
            </w:r>
          </w:p>
        </w:tc>
        <w:tc>
          <w:tcPr>
            <w:tcW w:w="7928" w:type="dxa"/>
          </w:tcPr>
          <w:p w14:paraId="71223BB0"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What sorts of boundaries are appropriate in friendships with peers and others (including in a digital context)</w:t>
            </w:r>
          </w:p>
          <w:p w14:paraId="59944FFE"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About the concept of privacy and the implications of it for both children and adults; including that it is not always right to keep secrets if they relate to being safe</w:t>
            </w:r>
          </w:p>
          <w:p w14:paraId="1AE82164"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That each person’s body belongs to them, and the differences between appropriate and inappropriate or unsafe physical, and other, contact</w:t>
            </w:r>
          </w:p>
          <w:p w14:paraId="602DB023"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How to respond safely and appropriately to adults they may encounter (in all contexts, including online) whom they do not know</w:t>
            </w:r>
          </w:p>
          <w:p w14:paraId="1E7CE8E8"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How to recognise and report feelings of being unsafe or feeling bad about any adult</w:t>
            </w:r>
          </w:p>
          <w:p w14:paraId="4BD1EE9F"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How to ask for advice or help for themselves or others, and to keep trying until they are heard</w:t>
            </w:r>
          </w:p>
          <w:p w14:paraId="7E4F78B7"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How to report concerns or abuse, and the vocabulary and confidence needed to do so</w:t>
            </w:r>
          </w:p>
          <w:p w14:paraId="67142688" w14:textId="77777777" w:rsidR="0026313B" w:rsidRPr="00494F5E" w:rsidRDefault="0026313B" w:rsidP="000C6EE6">
            <w:pPr>
              <w:tabs>
                <w:tab w:val="num" w:pos="360"/>
              </w:tabs>
              <w:spacing w:after="60"/>
              <w:rPr>
                <w:rFonts w:ascii="ITC Avant Garde Std Bk" w:hAnsi="ITC Avant Garde Std Bk"/>
              </w:rPr>
            </w:pPr>
            <w:r w:rsidRPr="00494F5E">
              <w:rPr>
                <w:rFonts w:ascii="ITC Avant Garde Std Bk" w:hAnsi="ITC Avant Garde Std Bk"/>
              </w:rPr>
              <w:t>Where to get advice e.g. family, school and/or other sources</w:t>
            </w:r>
          </w:p>
        </w:tc>
      </w:tr>
    </w:tbl>
    <w:p w14:paraId="46F7D54A" w14:textId="77777777" w:rsidR="00325704" w:rsidRPr="00494F5E" w:rsidRDefault="00F167B3" w:rsidP="00411732">
      <w:pPr>
        <w:pStyle w:val="Heading1"/>
        <w:rPr>
          <w:rFonts w:ascii="ITC Avant Garde Std Bk" w:hAnsi="ITC Avant Garde Std Bk"/>
          <w:b w:val="0"/>
          <w:bCs/>
          <w:sz w:val="40"/>
          <w:szCs w:val="40"/>
        </w:rPr>
      </w:pPr>
      <w:r w:rsidRPr="00494F5E">
        <w:rPr>
          <w:rFonts w:ascii="ITC Avant Garde Std Bk" w:hAnsi="ITC Avant Garde Std Bk"/>
          <w:iCs/>
          <w:color w:val="auto"/>
        </w:rPr>
        <w:br w:type="page"/>
      </w:r>
      <w:bookmarkStart w:id="15" w:name="_Toc51588229"/>
      <w:r w:rsidR="00411732" w:rsidRPr="00494F5E">
        <w:rPr>
          <w:rFonts w:ascii="ITC Avant Garde Std Bk" w:hAnsi="ITC Avant Garde Std Bk"/>
          <w:iCs/>
          <w:color w:val="auto"/>
        </w:rPr>
        <w:t>Appendix 2:  Introduction to the Christopher Winter Resources</w:t>
      </w:r>
      <w:bookmarkEnd w:id="15"/>
    </w:p>
    <w:p w14:paraId="238601FE" w14:textId="77777777" w:rsidR="00325704" w:rsidRPr="00494F5E" w:rsidRDefault="00325704" w:rsidP="00325704">
      <w:pPr>
        <w:pStyle w:val="NoSpacing"/>
        <w:tabs>
          <w:tab w:val="left" w:pos="2200"/>
        </w:tabs>
        <w:rPr>
          <w:rFonts w:ascii="ITC Avant Garde Std Bk" w:hAnsi="ITC Avant Garde Std Bk" w:cs="Arial"/>
          <w:i/>
          <w:iCs/>
        </w:rPr>
      </w:pPr>
      <w:r w:rsidRPr="00494F5E">
        <w:rPr>
          <w:rFonts w:ascii="ITC Avant Garde Std Bk" w:hAnsi="ITC Avant Garde Std Bk" w:cs="Arial"/>
          <w:b/>
          <w:bCs/>
          <w:sz w:val="40"/>
          <w:szCs w:val="40"/>
        </w:rPr>
        <w:tab/>
      </w:r>
    </w:p>
    <w:p w14:paraId="0F3CABC7" w14:textId="77777777" w:rsidR="00325704" w:rsidRPr="00494F5E" w:rsidRDefault="00161275" w:rsidP="00325704">
      <w:pPr>
        <w:pStyle w:val="NoSpacing"/>
        <w:jc w:val="center"/>
        <w:rPr>
          <w:rFonts w:ascii="ITC Avant Garde Std Bk" w:hAnsi="ITC Avant Garde Std Bk" w:cs="Arial"/>
          <w:i/>
          <w:iCs/>
        </w:rPr>
      </w:pPr>
      <w:r w:rsidRPr="00494F5E">
        <w:rPr>
          <w:rFonts w:ascii="ITC Avant Garde Std Bk" w:hAnsi="ITC Avant Garde Std Bk" w:cs="Arial"/>
          <w:i/>
          <w:noProof/>
        </w:rPr>
        <w:drawing>
          <wp:inline distT="0" distB="0" distL="0" distR="0" wp14:anchorId="2630BE66" wp14:editId="07777777">
            <wp:extent cx="5553075" cy="41910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l="5943" t="15669" r="3021" b="14011"/>
                    <a:stretch>
                      <a:fillRect/>
                    </a:stretch>
                  </pic:blipFill>
                  <pic:spPr bwMode="auto">
                    <a:xfrm>
                      <a:off x="0" y="0"/>
                      <a:ext cx="5553075" cy="4191000"/>
                    </a:xfrm>
                    <a:prstGeom prst="rect">
                      <a:avLst/>
                    </a:prstGeom>
                    <a:noFill/>
                    <a:ln>
                      <a:noFill/>
                    </a:ln>
                  </pic:spPr>
                </pic:pic>
              </a:graphicData>
            </a:graphic>
          </wp:inline>
        </w:drawing>
      </w:r>
    </w:p>
    <w:p w14:paraId="5B08B5D1" w14:textId="77777777" w:rsidR="00325704" w:rsidRPr="00494F5E" w:rsidRDefault="00325704" w:rsidP="00325704">
      <w:pPr>
        <w:pStyle w:val="NoSpacing"/>
        <w:rPr>
          <w:rFonts w:ascii="ITC Avant Garde Std Bk" w:hAnsi="ITC Avant Garde Std Bk" w:cs="Arial"/>
          <w:i/>
          <w:iCs/>
        </w:rPr>
      </w:pPr>
    </w:p>
    <w:p w14:paraId="7F41C818" w14:textId="77777777" w:rsidR="00325704" w:rsidRPr="00494F5E" w:rsidRDefault="00411732" w:rsidP="00411732">
      <w:pPr>
        <w:pStyle w:val="Heading1"/>
        <w:rPr>
          <w:rFonts w:ascii="ITC Avant Garde Std Bk" w:hAnsi="ITC Avant Garde Std Bk"/>
          <w:b w:val="0"/>
          <w:bCs/>
          <w:sz w:val="48"/>
          <w:szCs w:val="48"/>
        </w:rPr>
      </w:pPr>
      <w:r w:rsidRPr="00494F5E">
        <w:rPr>
          <w:rFonts w:ascii="ITC Avant Garde Std Bk" w:hAnsi="ITC Avant Garde Std Bk"/>
        </w:rPr>
        <w:br w:type="page"/>
      </w:r>
      <w:bookmarkStart w:id="16" w:name="_Toc51588230"/>
      <w:r w:rsidRPr="00494F5E">
        <w:rPr>
          <w:rFonts w:ascii="ITC Avant Garde Std Bk" w:hAnsi="ITC Avant Garde Std Bk"/>
          <w:iCs/>
          <w:color w:val="auto"/>
        </w:rPr>
        <w:t xml:space="preserve">Appendix 3:  </w:t>
      </w:r>
      <w:r w:rsidRPr="00494F5E">
        <w:rPr>
          <w:rFonts w:ascii="ITC Avant Garde Std Bk" w:hAnsi="ITC Avant Garde Std Bk"/>
          <w:color w:val="auto"/>
        </w:rPr>
        <w:t xml:space="preserve">Tips for Teaching SRE with </w:t>
      </w:r>
      <w:r w:rsidR="00AF2D42" w:rsidRPr="00494F5E">
        <w:rPr>
          <w:rFonts w:ascii="ITC Avant Garde Std Bk" w:hAnsi="ITC Avant Garde Std Bk"/>
          <w:color w:val="auto"/>
        </w:rPr>
        <w:t>Confidence</w:t>
      </w:r>
      <w:bookmarkEnd w:id="16"/>
    </w:p>
    <w:p w14:paraId="16DEB4AB" w14:textId="77777777" w:rsidR="00325704" w:rsidRPr="00494F5E" w:rsidRDefault="00161275" w:rsidP="00325704">
      <w:pPr>
        <w:pStyle w:val="NoSpacing"/>
        <w:jc w:val="center"/>
        <w:rPr>
          <w:rFonts w:ascii="ITC Avant Garde Std Bk" w:hAnsi="ITC Avant Garde Std Bk" w:cs="Arial"/>
        </w:rPr>
      </w:pPr>
      <w:r w:rsidRPr="00494F5E">
        <w:rPr>
          <w:rFonts w:ascii="ITC Avant Garde Std Bk" w:hAnsi="ITC Avant Garde Std Bk" w:cs="Arial"/>
          <w:noProof/>
        </w:rPr>
        <w:drawing>
          <wp:inline distT="0" distB="0" distL="0" distR="0" wp14:anchorId="4976BEC3" wp14:editId="07777777">
            <wp:extent cx="6105525" cy="55626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l="4298" t="17505" r="3772" b="5495"/>
                    <a:stretch>
                      <a:fillRect/>
                    </a:stretch>
                  </pic:blipFill>
                  <pic:spPr bwMode="auto">
                    <a:xfrm>
                      <a:off x="0" y="0"/>
                      <a:ext cx="6105525" cy="5562600"/>
                    </a:xfrm>
                    <a:prstGeom prst="rect">
                      <a:avLst/>
                    </a:prstGeom>
                    <a:noFill/>
                    <a:ln>
                      <a:noFill/>
                    </a:ln>
                  </pic:spPr>
                </pic:pic>
              </a:graphicData>
            </a:graphic>
          </wp:inline>
        </w:drawing>
      </w:r>
    </w:p>
    <w:p w14:paraId="0AD9C6F4" w14:textId="77777777" w:rsidR="00325704" w:rsidRPr="00494F5E" w:rsidRDefault="00325704" w:rsidP="00325704">
      <w:pPr>
        <w:pStyle w:val="NoSpacing"/>
        <w:rPr>
          <w:rFonts w:ascii="ITC Avant Garde Std Bk" w:hAnsi="ITC Avant Garde Std Bk" w:cs="Arial"/>
        </w:rPr>
      </w:pPr>
    </w:p>
    <w:p w14:paraId="4B1F511A" w14:textId="77777777" w:rsidR="00325704" w:rsidRPr="00494F5E" w:rsidRDefault="00325704" w:rsidP="00325704">
      <w:pPr>
        <w:pStyle w:val="NoSpacing"/>
        <w:jc w:val="center"/>
        <w:rPr>
          <w:rFonts w:ascii="ITC Avant Garde Std Bk" w:hAnsi="ITC Avant Garde Std Bk" w:cs="Arial"/>
          <w:sz w:val="44"/>
          <w:szCs w:val="44"/>
        </w:rPr>
      </w:pPr>
    </w:p>
    <w:p w14:paraId="65F9C3DC" w14:textId="77777777" w:rsidR="00325704" w:rsidRPr="00494F5E" w:rsidRDefault="00325704" w:rsidP="00325704">
      <w:pPr>
        <w:pStyle w:val="NoSpacing"/>
        <w:jc w:val="center"/>
        <w:rPr>
          <w:rFonts w:ascii="ITC Avant Garde Std Bk" w:hAnsi="ITC Avant Garde Std Bk" w:cs="Arial"/>
          <w:sz w:val="44"/>
          <w:szCs w:val="44"/>
        </w:rPr>
      </w:pPr>
    </w:p>
    <w:p w14:paraId="5023141B" w14:textId="77777777" w:rsidR="00325704" w:rsidRPr="00494F5E" w:rsidRDefault="00325704" w:rsidP="00325704">
      <w:pPr>
        <w:pStyle w:val="NoSpacing"/>
        <w:jc w:val="center"/>
        <w:rPr>
          <w:rFonts w:ascii="ITC Avant Garde Std Bk" w:hAnsi="ITC Avant Garde Std Bk" w:cs="Arial"/>
          <w:sz w:val="44"/>
          <w:szCs w:val="44"/>
        </w:rPr>
      </w:pPr>
    </w:p>
    <w:p w14:paraId="1F3B1409" w14:textId="77777777" w:rsidR="00AF2D42" w:rsidRPr="00494F5E" w:rsidRDefault="00AF2D42" w:rsidP="00325704">
      <w:pPr>
        <w:pStyle w:val="NoSpacing"/>
        <w:jc w:val="center"/>
        <w:rPr>
          <w:rFonts w:ascii="ITC Avant Garde Std Bk" w:hAnsi="ITC Avant Garde Std Bk" w:cs="Arial"/>
          <w:sz w:val="44"/>
          <w:szCs w:val="44"/>
        </w:rPr>
      </w:pPr>
    </w:p>
    <w:p w14:paraId="562C75D1" w14:textId="77777777" w:rsidR="00AF2D42" w:rsidRPr="00494F5E" w:rsidRDefault="00AF2D42" w:rsidP="00325704">
      <w:pPr>
        <w:pStyle w:val="NoSpacing"/>
        <w:jc w:val="center"/>
        <w:rPr>
          <w:rFonts w:ascii="ITC Avant Garde Std Bk" w:hAnsi="ITC Avant Garde Std Bk" w:cs="Arial"/>
          <w:sz w:val="44"/>
          <w:szCs w:val="44"/>
        </w:rPr>
      </w:pPr>
    </w:p>
    <w:p w14:paraId="664355AD" w14:textId="77777777" w:rsidR="00AF2D42" w:rsidRPr="00494F5E" w:rsidRDefault="00AF2D42" w:rsidP="00325704">
      <w:pPr>
        <w:pStyle w:val="NoSpacing"/>
        <w:jc w:val="center"/>
        <w:rPr>
          <w:rFonts w:ascii="ITC Avant Garde Std Bk" w:hAnsi="ITC Avant Garde Std Bk" w:cs="Arial"/>
          <w:sz w:val="44"/>
          <w:szCs w:val="44"/>
        </w:rPr>
      </w:pPr>
    </w:p>
    <w:p w14:paraId="1A965116" w14:textId="77777777" w:rsidR="00AF2D42" w:rsidRPr="00494F5E" w:rsidRDefault="00AF2D42" w:rsidP="00325704">
      <w:pPr>
        <w:pStyle w:val="NoSpacing"/>
        <w:jc w:val="center"/>
        <w:rPr>
          <w:rFonts w:ascii="ITC Avant Garde Std Bk" w:hAnsi="ITC Avant Garde Std Bk" w:cs="Arial"/>
          <w:sz w:val="44"/>
          <w:szCs w:val="44"/>
        </w:rPr>
      </w:pPr>
    </w:p>
    <w:p w14:paraId="7DF4E37C" w14:textId="77777777" w:rsidR="00A163FF" w:rsidRPr="00494F5E" w:rsidRDefault="00A163FF" w:rsidP="00325704">
      <w:pPr>
        <w:pStyle w:val="NoSpacing"/>
        <w:jc w:val="center"/>
        <w:rPr>
          <w:rFonts w:ascii="ITC Avant Garde Std Bk" w:hAnsi="ITC Avant Garde Std Bk" w:cs="Arial"/>
          <w:sz w:val="44"/>
          <w:szCs w:val="44"/>
        </w:rPr>
      </w:pPr>
    </w:p>
    <w:p w14:paraId="44FB30F8" w14:textId="77777777" w:rsidR="00A163FF" w:rsidRPr="00494F5E" w:rsidRDefault="00A163FF" w:rsidP="00AF2D42">
      <w:pPr>
        <w:pStyle w:val="Heading1"/>
        <w:rPr>
          <w:rFonts w:ascii="ITC Avant Garde Std Bk" w:hAnsi="ITC Avant Garde Std Bk"/>
          <w:iCs/>
          <w:color w:val="auto"/>
        </w:rPr>
      </w:pPr>
      <w:bookmarkStart w:id="17" w:name="_Toc51588231"/>
    </w:p>
    <w:p w14:paraId="19D50209" w14:textId="77777777" w:rsidR="00A163FF" w:rsidRPr="00494F5E" w:rsidRDefault="00AF2D42" w:rsidP="00AF2D42">
      <w:pPr>
        <w:pStyle w:val="Heading1"/>
        <w:rPr>
          <w:rFonts w:ascii="ITC Avant Garde Std Bk" w:hAnsi="ITC Avant Garde Std Bk"/>
          <w:iCs/>
          <w:color w:val="auto"/>
        </w:rPr>
      </w:pPr>
      <w:r w:rsidRPr="00494F5E">
        <w:rPr>
          <w:rFonts w:ascii="ITC Avant Garde Std Bk" w:hAnsi="ITC Avant Garde Std Bk"/>
          <w:iCs/>
          <w:color w:val="auto"/>
        </w:rPr>
        <w:t>Appendix 4:  Christopher Winter Curriculum Overview</w:t>
      </w:r>
    </w:p>
    <w:p w14:paraId="1DA6542E" w14:textId="77777777" w:rsidR="00325704" w:rsidRPr="00494F5E" w:rsidRDefault="00161275" w:rsidP="00A163FF">
      <w:pPr>
        <w:pStyle w:val="Heading1"/>
        <w:ind w:hanging="567"/>
        <w:rPr>
          <w:rFonts w:ascii="ITC Avant Garde Std Bk" w:hAnsi="ITC Avant Garde Std Bk"/>
          <w:sz w:val="44"/>
          <w:szCs w:val="44"/>
        </w:rPr>
      </w:pPr>
      <w:r w:rsidRPr="00494F5E">
        <w:rPr>
          <w:rFonts w:ascii="ITC Avant Garde Std Bk" w:hAnsi="ITC Avant Garde Std Bk"/>
          <w:noProof/>
          <w:lang w:eastAsia="en-GB"/>
        </w:rPr>
        <w:drawing>
          <wp:inline distT="0" distB="0" distL="0" distR="0" wp14:anchorId="73069126" wp14:editId="07777777">
            <wp:extent cx="7096125" cy="54292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96125" cy="5429250"/>
                    </a:xfrm>
                    <a:prstGeom prst="rect">
                      <a:avLst/>
                    </a:prstGeom>
                    <a:noFill/>
                    <a:ln>
                      <a:noFill/>
                    </a:ln>
                  </pic:spPr>
                </pic:pic>
              </a:graphicData>
            </a:graphic>
          </wp:inline>
        </w:drawing>
      </w:r>
      <w:bookmarkEnd w:id="17"/>
    </w:p>
    <w:p w14:paraId="3041E394" w14:textId="77777777" w:rsidR="00325704" w:rsidRPr="00494F5E" w:rsidRDefault="00325704" w:rsidP="00325704">
      <w:pPr>
        <w:pStyle w:val="NoSpacing"/>
        <w:jc w:val="center"/>
        <w:rPr>
          <w:rFonts w:ascii="ITC Avant Garde Std Bk" w:hAnsi="ITC Avant Garde Std Bk" w:cs="Arial"/>
          <w:sz w:val="44"/>
          <w:szCs w:val="44"/>
        </w:rPr>
      </w:pPr>
    </w:p>
    <w:p w14:paraId="722B00AE" w14:textId="77777777" w:rsidR="00325704" w:rsidRPr="00494F5E" w:rsidRDefault="00325704" w:rsidP="00325704">
      <w:pPr>
        <w:pStyle w:val="NoSpacing"/>
        <w:jc w:val="center"/>
        <w:rPr>
          <w:rFonts w:ascii="ITC Avant Garde Std Bk" w:hAnsi="ITC Avant Garde Std Bk" w:cs="Arial"/>
          <w:sz w:val="44"/>
          <w:szCs w:val="44"/>
        </w:rPr>
      </w:pPr>
    </w:p>
    <w:p w14:paraId="42C6D796" w14:textId="77777777" w:rsidR="00325704" w:rsidRPr="00494F5E" w:rsidRDefault="00325704" w:rsidP="00325704">
      <w:pPr>
        <w:pStyle w:val="NoSpacing"/>
        <w:jc w:val="center"/>
        <w:rPr>
          <w:rFonts w:ascii="ITC Avant Garde Std Bk" w:hAnsi="ITC Avant Garde Std Bk" w:cs="Arial"/>
          <w:sz w:val="44"/>
          <w:szCs w:val="44"/>
        </w:rPr>
      </w:pPr>
    </w:p>
    <w:p w14:paraId="6E1831B3" w14:textId="77777777" w:rsidR="00325704" w:rsidRPr="00494F5E" w:rsidRDefault="00325704" w:rsidP="00325704">
      <w:pPr>
        <w:pStyle w:val="NoSpacing"/>
        <w:jc w:val="center"/>
        <w:rPr>
          <w:rFonts w:ascii="ITC Avant Garde Std Bk" w:hAnsi="ITC Avant Garde Std Bk" w:cs="Arial"/>
          <w:sz w:val="44"/>
          <w:szCs w:val="44"/>
        </w:rPr>
      </w:pPr>
    </w:p>
    <w:p w14:paraId="54E11D2A" w14:textId="77777777" w:rsidR="00325704" w:rsidRPr="00494F5E" w:rsidRDefault="00325704" w:rsidP="00325704">
      <w:pPr>
        <w:pStyle w:val="NoSpacing"/>
        <w:jc w:val="center"/>
        <w:rPr>
          <w:rFonts w:ascii="ITC Avant Garde Std Bk" w:hAnsi="ITC Avant Garde Std Bk" w:cs="Arial"/>
          <w:sz w:val="44"/>
          <w:szCs w:val="44"/>
        </w:rPr>
      </w:pPr>
    </w:p>
    <w:p w14:paraId="31126E5D" w14:textId="77777777" w:rsidR="00325704" w:rsidRPr="00494F5E" w:rsidRDefault="00325704" w:rsidP="00325704">
      <w:pPr>
        <w:pStyle w:val="NoSpacing"/>
        <w:jc w:val="center"/>
        <w:rPr>
          <w:rFonts w:ascii="ITC Avant Garde Std Bk" w:hAnsi="ITC Avant Garde Std Bk" w:cs="Arial"/>
          <w:sz w:val="44"/>
          <w:szCs w:val="44"/>
        </w:rPr>
      </w:pPr>
    </w:p>
    <w:p w14:paraId="2DE403A5" w14:textId="77777777" w:rsidR="00325704" w:rsidRPr="00494F5E" w:rsidRDefault="00325704" w:rsidP="00325704">
      <w:pPr>
        <w:pStyle w:val="NoSpacing"/>
        <w:jc w:val="center"/>
        <w:rPr>
          <w:rFonts w:ascii="ITC Avant Garde Std Bk" w:hAnsi="ITC Avant Garde Std Bk" w:cs="Arial"/>
          <w:sz w:val="44"/>
          <w:szCs w:val="44"/>
        </w:rPr>
      </w:pPr>
    </w:p>
    <w:p w14:paraId="62431CDC" w14:textId="77777777" w:rsidR="00325704" w:rsidRPr="00494F5E" w:rsidRDefault="00325704" w:rsidP="00325704">
      <w:pPr>
        <w:pStyle w:val="NoSpacing"/>
        <w:rPr>
          <w:rFonts w:ascii="ITC Avant Garde Std Bk" w:hAnsi="ITC Avant Garde Std Bk" w:cs="Arial"/>
          <w:sz w:val="44"/>
          <w:szCs w:val="44"/>
        </w:rPr>
      </w:pPr>
    </w:p>
    <w:p w14:paraId="49E398E2" w14:textId="77777777" w:rsidR="00982BC5" w:rsidRPr="00494F5E" w:rsidRDefault="00982BC5" w:rsidP="00982BC5">
      <w:pPr>
        <w:pStyle w:val="Heading1"/>
        <w:rPr>
          <w:rFonts w:ascii="ITC Avant Garde Std Bk" w:hAnsi="ITC Avant Garde Std Bk"/>
          <w:color w:val="auto"/>
        </w:rPr>
      </w:pPr>
      <w:bookmarkStart w:id="18" w:name="_Toc51588232"/>
    </w:p>
    <w:p w14:paraId="3C87EDD7" w14:textId="77777777" w:rsidR="006F4202" w:rsidRPr="00494F5E" w:rsidRDefault="00982BC5" w:rsidP="00982BC5">
      <w:pPr>
        <w:pStyle w:val="Heading1"/>
        <w:rPr>
          <w:rFonts w:ascii="ITC Avant Garde Std Bk" w:hAnsi="ITC Avant Garde Std Bk"/>
          <w:color w:val="auto"/>
          <w:szCs w:val="24"/>
        </w:rPr>
      </w:pPr>
      <w:r w:rsidRPr="00494F5E">
        <w:rPr>
          <w:rFonts w:ascii="ITC Avant Garde Std Bk" w:hAnsi="ITC Avant Garde Std Bk"/>
          <w:iCs/>
          <w:color w:val="auto"/>
        </w:rPr>
        <w:t xml:space="preserve">Appendix 5:  </w:t>
      </w:r>
      <w:r w:rsidRPr="00494F5E">
        <w:rPr>
          <w:rFonts w:ascii="ITC Avant Garde Std Bk" w:hAnsi="ITC Avant Garde Std Bk"/>
          <w:color w:val="auto"/>
          <w:szCs w:val="24"/>
        </w:rPr>
        <w:t>A Charter for faith sensitive and inclusive relationships education, relationships and sex education (RSE) and Health Education (RSHE)</w:t>
      </w:r>
      <w:r w:rsidRPr="00494F5E">
        <w:rPr>
          <w:rStyle w:val="FootnoteReference"/>
          <w:rFonts w:ascii="ITC Avant Garde Std Bk" w:hAnsi="ITC Avant Garde Std Bk"/>
          <w:bCs/>
          <w:color w:val="auto"/>
          <w:szCs w:val="24"/>
        </w:rPr>
        <w:footnoteReference w:id="2"/>
      </w:r>
      <w:r w:rsidR="006F4202" w:rsidRPr="00494F5E">
        <w:rPr>
          <w:rFonts w:ascii="ITC Avant Garde Std Bk" w:hAnsi="ITC Avant Garde Std Bk"/>
          <w:color w:val="auto"/>
          <w:szCs w:val="24"/>
        </w:rPr>
        <w:t xml:space="preserve"> </w:t>
      </w:r>
    </w:p>
    <w:p w14:paraId="16287F21" w14:textId="77777777" w:rsidR="006F4202" w:rsidRPr="00494F5E" w:rsidRDefault="006F4202" w:rsidP="006F4202">
      <w:pPr>
        <w:ind w:left="-284"/>
        <w:jc w:val="both"/>
        <w:rPr>
          <w:rFonts w:ascii="ITC Avant Garde Std Bk" w:hAnsi="ITC Avant Garde Std Bk"/>
          <w:sz w:val="24"/>
        </w:rPr>
      </w:pPr>
    </w:p>
    <w:p w14:paraId="72E3F9CA" w14:textId="77777777" w:rsidR="006F4202" w:rsidRPr="00494F5E" w:rsidRDefault="006F4202" w:rsidP="006F4202">
      <w:pPr>
        <w:ind w:left="-284"/>
        <w:jc w:val="both"/>
        <w:rPr>
          <w:rFonts w:ascii="ITC Avant Garde Std Bk" w:hAnsi="ITC Avant Garde Std Bk"/>
          <w:sz w:val="22"/>
        </w:rPr>
      </w:pPr>
      <w:r w:rsidRPr="00494F5E">
        <w:rPr>
          <w:rFonts w:ascii="ITC Avant Garde Std Bk" w:hAnsi="ITC Avant Garde Std Bk"/>
          <w:sz w:val="22"/>
        </w:rPr>
        <w:t xml:space="preserve">In The Academy for Character and Excellence we seek to provide Relationships Education, Relationships and Sex Education (RSE) and Health Education (RSHE), which will enable all pupils to flourish. </w:t>
      </w:r>
    </w:p>
    <w:p w14:paraId="5BE93A62" w14:textId="77777777" w:rsidR="006F4202" w:rsidRPr="00494F5E" w:rsidRDefault="006F4202" w:rsidP="006F4202">
      <w:pPr>
        <w:ind w:left="-284"/>
        <w:jc w:val="both"/>
        <w:rPr>
          <w:rFonts w:ascii="ITC Avant Garde Std Bk" w:hAnsi="ITC Avant Garde Std Bk"/>
          <w:sz w:val="22"/>
        </w:rPr>
      </w:pPr>
    </w:p>
    <w:p w14:paraId="26CCA978" w14:textId="77777777" w:rsidR="006F4202" w:rsidRPr="00494F5E" w:rsidRDefault="006F4202" w:rsidP="006F4202">
      <w:pPr>
        <w:ind w:left="-426" w:firstLine="142"/>
        <w:jc w:val="both"/>
        <w:rPr>
          <w:rFonts w:ascii="ITC Avant Garde Std Bk" w:hAnsi="ITC Avant Garde Std Bk"/>
          <w:b/>
          <w:bCs/>
          <w:sz w:val="22"/>
        </w:rPr>
      </w:pPr>
      <w:r w:rsidRPr="00494F5E">
        <w:rPr>
          <w:rFonts w:ascii="ITC Avant Garde Std Bk" w:hAnsi="ITC Avant Garde Std Bk"/>
          <w:b/>
          <w:bCs/>
          <w:sz w:val="22"/>
        </w:rPr>
        <w:t xml:space="preserve">We commit: </w:t>
      </w:r>
    </w:p>
    <w:p w14:paraId="0251AD49" w14:textId="77777777" w:rsidR="006F4202" w:rsidRPr="00494F5E" w:rsidRDefault="006F4202" w:rsidP="006F4202">
      <w:pPr>
        <w:pStyle w:val="ListParagraph"/>
        <w:numPr>
          <w:ilvl w:val="0"/>
          <w:numId w:val="14"/>
        </w:numPr>
        <w:spacing w:after="160" w:line="259" w:lineRule="auto"/>
        <w:ind w:left="284" w:hanging="284"/>
        <w:jc w:val="both"/>
        <w:rPr>
          <w:rFonts w:ascii="ITC Avant Garde Std Bk" w:hAnsi="ITC Avant Garde Std Bk"/>
          <w:sz w:val="22"/>
        </w:rPr>
      </w:pPr>
      <w:r w:rsidRPr="00494F5E">
        <w:rPr>
          <w:rFonts w:ascii="ITC Avant Garde Std Bk" w:hAnsi="ITC Avant Garde Std Bk"/>
          <w:b/>
          <w:bCs/>
          <w:sz w:val="22"/>
        </w:rPr>
        <w:t>To work in partnership with parents and carers</w:t>
      </w:r>
      <w:r w:rsidRPr="00494F5E">
        <w:rPr>
          <w:rFonts w:ascii="ITC Avant Garde Std Bk" w:hAnsi="ITC Avant Garde Std Bk"/>
          <w:sz w:val="22"/>
        </w:rPr>
        <w:t xml:space="preserve">. This will involve dialogue with parents and carers through all stages of policy development as well as discussing the resources used to teach their children and how they can contribute at home.  It must, however, be recognised that the law specifies that what is taught and how it is taught is ultimately a decision for the school. </w:t>
      </w:r>
    </w:p>
    <w:p w14:paraId="384BA73E" w14:textId="77777777" w:rsidR="006F4202" w:rsidRPr="00494F5E" w:rsidRDefault="006F4202" w:rsidP="006F4202">
      <w:pPr>
        <w:pStyle w:val="ListParagraph"/>
        <w:ind w:left="284" w:hanging="284"/>
        <w:jc w:val="both"/>
        <w:rPr>
          <w:rFonts w:ascii="ITC Avant Garde Std Bk" w:hAnsi="ITC Avant Garde Std Bk"/>
          <w:sz w:val="22"/>
        </w:rPr>
      </w:pPr>
    </w:p>
    <w:p w14:paraId="738264FB" w14:textId="77777777" w:rsidR="006F4202" w:rsidRPr="00494F5E" w:rsidRDefault="006F4202" w:rsidP="006F4202">
      <w:pPr>
        <w:pStyle w:val="ListParagraph"/>
        <w:numPr>
          <w:ilvl w:val="0"/>
          <w:numId w:val="14"/>
        </w:numPr>
        <w:spacing w:after="160" w:line="259" w:lineRule="auto"/>
        <w:ind w:left="284" w:hanging="284"/>
        <w:jc w:val="both"/>
        <w:rPr>
          <w:rFonts w:ascii="ITC Avant Garde Std Bk" w:hAnsi="ITC Avant Garde Std Bk"/>
          <w:b/>
          <w:bCs/>
          <w:sz w:val="22"/>
        </w:rPr>
      </w:pPr>
      <w:r w:rsidRPr="00494F5E">
        <w:rPr>
          <w:rFonts w:ascii="ITC Avant Garde Std Bk" w:hAnsi="ITC Avant Garde Std Bk"/>
          <w:b/>
          <w:bCs/>
          <w:sz w:val="22"/>
        </w:rPr>
        <w:t>That RSHE will be delivered professionally and as an identifiable part of PSHE</w:t>
      </w:r>
      <w:r w:rsidRPr="00494F5E">
        <w:rPr>
          <w:rFonts w:ascii="ITC Avant Garde Std Bk" w:hAnsi="ITC Avant Garde Std Bk"/>
          <w:sz w:val="22"/>
        </w:rPr>
        <w:t xml:space="preserve">. It will be led, resourced and reported to parents in the same way as any other subject. There will be a planned programme delivered in a carefully sequenced way. Staff will receive regular training in RSHE and PSHE. Any expert visitors or trainers invited into the school to enhance and supplement the programme will be expected to respect the schools published policy for RSHE.  </w:t>
      </w:r>
    </w:p>
    <w:p w14:paraId="34B3F2EB" w14:textId="77777777" w:rsidR="006F4202" w:rsidRPr="00494F5E" w:rsidRDefault="006F4202" w:rsidP="006F4202">
      <w:pPr>
        <w:pStyle w:val="ListParagraph"/>
        <w:ind w:left="284" w:hanging="284"/>
        <w:jc w:val="both"/>
        <w:rPr>
          <w:rFonts w:ascii="ITC Avant Garde Std Bk" w:hAnsi="ITC Avant Garde Std Bk"/>
          <w:b/>
          <w:bCs/>
          <w:sz w:val="22"/>
        </w:rPr>
      </w:pPr>
    </w:p>
    <w:p w14:paraId="5FAD3FEE" w14:textId="77777777" w:rsidR="006F4202" w:rsidRPr="00494F5E" w:rsidRDefault="006F4202" w:rsidP="006F4202">
      <w:pPr>
        <w:pStyle w:val="ListParagraph"/>
        <w:numPr>
          <w:ilvl w:val="0"/>
          <w:numId w:val="14"/>
        </w:numPr>
        <w:spacing w:after="160" w:line="259" w:lineRule="auto"/>
        <w:ind w:left="284" w:hanging="284"/>
        <w:jc w:val="both"/>
        <w:rPr>
          <w:rFonts w:ascii="ITC Avant Garde Std Bk" w:hAnsi="ITC Avant Garde Std Bk"/>
          <w:b/>
          <w:bCs/>
          <w:sz w:val="22"/>
        </w:rPr>
      </w:pPr>
      <w:r w:rsidRPr="00494F5E">
        <w:rPr>
          <w:rFonts w:ascii="ITC Avant Garde Std Bk" w:hAnsi="ITC Avant Garde Std Bk"/>
          <w:b/>
          <w:bCs/>
          <w:sz w:val="22"/>
        </w:rPr>
        <w:t xml:space="preserve">That RSHE will be delivered in a way that affords dignity and shows respect to all who make up our diverse community.  </w:t>
      </w:r>
      <w:r w:rsidRPr="00494F5E">
        <w:rPr>
          <w:rFonts w:ascii="ITC Avant Garde Std Bk" w:hAnsi="ITC Avant Garde Std Bk"/>
          <w:sz w:val="22"/>
        </w:rPr>
        <w:t>It will not discriminate against any of the protected characteristics in the Equality Act</w:t>
      </w:r>
      <w:r w:rsidRPr="00494F5E">
        <w:rPr>
          <w:rStyle w:val="FootnoteReference"/>
          <w:rFonts w:ascii="ITC Avant Garde Std Bk" w:hAnsi="ITC Avant Garde Std Bk"/>
          <w:sz w:val="22"/>
        </w:rPr>
        <w:footnoteReference w:id="3"/>
      </w:r>
      <w:r w:rsidRPr="00494F5E">
        <w:rPr>
          <w:rFonts w:ascii="ITC Avant Garde Std Bk" w:hAnsi="ITC Avant Garde Std Bk"/>
          <w:sz w:val="22"/>
        </w:rPr>
        <w:t xml:space="preserve">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  </w:t>
      </w:r>
    </w:p>
    <w:p w14:paraId="7D34F5C7" w14:textId="77777777" w:rsidR="006F4202" w:rsidRPr="00494F5E" w:rsidRDefault="006F4202" w:rsidP="006F4202">
      <w:pPr>
        <w:pStyle w:val="ListParagraph"/>
        <w:ind w:left="284" w:hanging="284"/>
        <w:jc w:val="both"/>
        <w:rPr>
          <w:rFonts w:ascii="ITC Avant Garde Std Bk" w:hAnsi="ITC Avant Garde Std Bk"/>
          <w:b/>
          <w:bCs/>
          <w:sz w:val="22"/>
        </w:rPr>
      </w:pPr>
    </w:p>
    <w:p w14:paraId="09F9FCDB" w14:textId="77777777" w:rsidR="006F4202" w:rsidRPr="00494F5E" w:rsidRDefault="006F4202" w:rsidP="006F4202">
      <w:pPr>
        <w:pStyle w:val="ListParagraph"/>
        <w:numPr>
          <w:ilvl w:val="0"/>
          <w:numId w:val="14"/>
        </w:numPr>
        <w:spacing w:after="160" w:line="259" w:lineRule="auto"/>
        <w:ind w:left="284" w:hanging="284"/>
        <w:jc w:val="both"/>
        <w:rPr>
          <w:rFonts w:ascii="ITC Avant Garde Std Bk" w:hAnsi="ITC Avant Garde Std Bk"/>
          <w:sz w:val="22"/>
        </w:rPr>
      </w:pPr>
      <w:r w:rsidRPr="00494F5E">
        <w:rPr>
          <w:rFonts w:ascii="ITC Avant Garde Std Bk" w:hAnsi="ITC Avant Garde Std Bk"/>
          <w:b/>
          <w:bCs/>
          <w:sz w:val="22"/>
        </w:rPr>
        <w:t>That RSHE will seek to build resilience in our pupils to help them form healthy relationships, to keep themselves safe and resist the harmful influence of pornography in all its forms</w:t>
      </w:r>
      <w:r w:rsidRPr="00494F5E">
        <w:rPr>
          <w:rFonts w:ascii="ITC Avant Garde Std Bk" w:hAnsi="ITC Avant Garde Std Bk"/>
          <w:sz w:val="22"/>
        </w:rPr>
        <w:t xml:space="preserve">. It will give pupils opportunities to reflect on values and influences including their peers, the media, the internet, faith and culture that may have shaped their attitudes to gender, relationships and sex.    It will promote the development of the wisdom and skills our pupils need to make their own informed decisions. </w:t>
      </w:r>
    </w:p>
    <w:p w14:paraId="0B4020A7" w14:textId="77777777" w:rsidR="006F4202" w:rsidRPr="00494F5E" w:rsidRDefault="006F4202" w:rsidP="006F4202">
      <w:pPr>
        <w:pStyle w:val="ListParagraph"/>
        <w:ind w:left="284" w:hanging="284"/>
        <w:jc w:val="both"/>
        <w:rPr>
          <w:rFonts w:ascii="ITC Avant Garde Std Bk" w:hAnsi="ITC Avant Garde Std Bk"/>
          <w:sz w:val="22"/>
        </w:rPr>
      </w:pPr>
    </w:p>
    <w:p w14:paraId="1D7B270A" w14:textId="77777777" w:rsidR="006F4202" w:rsidRPr="00494F5E" w:rsidRDefault="006F4202" w:rsidP="006F4202">
      <w:pPr>
        <w:pStyle w:val="ListParagraph"/>
        <w:ind w:left="284" w:hanging="284"/>
        <w:jc w:val="both"/>
        <w:rPr>
          <w:rFonts w:ascii="ITC Avant Garde Std Bk" w:hAnsi="ITC Avant Garde Std Bk"/>
          <w:sz w:val="22"/>
        </w:rPr>
      </w:pPr>
    </w:p>
    <w:p w14:paraId="4F904CB7" w14:textId="77777777" w:rsidR="006F4202" w:rsidRPr="00494F5E" w:rsidRDefault="006F4202" w:rsidP="006F4202">
      <w:pPr>
        <w:pStyle w:val="ListParagraph"/>
        <w:ind w:left="284" w:hanging="284"/>
        <w:jc w:val="both"/>
        <w:rPr>
          <w:rFonts w:ascii="ITC Avant Garde Std Bk" w:hAnsi="ITC Avant Garde Std Bk"/>
          <w:sz w:val="22"/>
        </w:rPr>
      </w:pPr>
    </w:p>
    <w:p w14:paraId="7E2C3B8B" w14:textId="77777777" w:rsidR="006F4202" w:rsidRPr="00494F5E" w:rsidRDefault="006F4202" w:rsidP="006F4202">
      <w:pPr>
        <w:pStyle w:val="ListParagraph"/>
        <w:numPr>
          <w:ilvl w:val="0"/>
          <w:numId w:val="14"/>
        </w:numPr>
        <w:spacing w:after="160" w:line="259" w:lineRule="auto"/>
        <w:ind w:left="284" w:hanging="284"/>
        <w:jc w:val="both"/>
        <w:rPr>
          <w:rFonts w:ascii="ITC Avant Garde Std Bk" w:hAnsi="ITC Avant Garde Std Bk"/>
          <w:sz w:val="22"/>
        </w:rPr>
      </w:pPr>
      <w:r w:rsidRPr="00494F5E">
        <w:rPr>
          <w:rFonts w:ascii="ITC Avant Garde Std Bk" w:hAnsi="ITC Avant Garde Std Bk"/>
          <w:b/>
          <w:bCs/>
          <w:sz w:val="22"/>
        </w:rPr>
        <w:t>That RSHE will promote healthy resilient relationships set in the context of character and virtue development</w:t>
      </w:r>
      <w:r w:rsidRPr="00494F5E">
        <w:rPr>
          <w:rFonts w:ascii="ITC Avant Garde Std Bk" w:hAnsi="ITC Avant Garde Std Bk"/>
          <w:sz w:val="22"/>
        </w:rPr>
        <w:t>. It will reflect the vision and associated values of the school, promote reverence for the gift of human sexuality and encourage relationships that are hopeful and aspirational. Based on the school’s values it will seek to develop character within a moral framework based on virtues such as honesty, integrity, self-control, courage, humility, kindness, forgiveness, generosity and a sense of justice but does not seek to teach only one moral position.</w:t>
      </w:r>
    </w:p>
    <w:p w14:paraId="06971CD3" w14:textId="77777777" w:rsidR="006F4202" w:rsidRPr="00494F5E" w:rsidRDefault="006F4202" w:rsidP="006F4202">
      <w:pPr>
        <w:pStyle w:val="ListParagraph"/>
        <w:ind w:left="284" w:hanging="284"/>
        <w:jc w:val="both"/>
        <w:rPr>
          <w:rFonts w:ascii="ITC Avant Garde Std Bk" w:hAnsi="ITC Avant Garde Std Bk"/>
          <w:b/>
          <w:bCs/>
          <w:sz w:val="22"/>
        </w:rPr>
      </w:pPr>
    </w:p>
    <w:p w14:paraId="6FC96BC8" w14:textId="77777777" w:rsidR="006F4202" w:rsidRPr="00494F5E" w:rsidRDefault="006F4202" w:rsidP="006F4202">
      <w:pPr>
        <w:pStyle w:val="ListParagraph"/>
        <w:numPr>
          <w:ilvl w:val="0"/>
          <w:numId w:val="14"/>
        </w:numPr>
        <w:spacing w:after="160" w:line="259" w:lineRule="auto"/>
        <w:ind w:left="284" w:hanging="284"/>
        <w:jc w:val="both"/>
        <w:rPr>
          <w:rFonts w:ascii="ITC Avant Garde Std Bk" w:hAnsi="ITC Avant Garde Std Bk"/>
          <w:sz w:val="22"/>
        </w:rPr>
      </w:pPr>
      <w:r w:rsidRPr="00494F5E">
        <w:rPr>
          <w:rFonts w:ascii="ITC Avant Garde Std Bk" w:hAnsi="ITC Avant Garde Std Bk"/>
          <w:b/>
          <w:bCs/>
          <w:sz w:val="22"/>
        </w:rPr>
        <w:t>That RSHE will be based on honest and medically accurate information from reliable sources of information, including about the law and legal rights</w:t>
      </w:r>
      <w:r w:rsidRPr="00494F5E">
        <w:rPr>
          <w:rFonts w:ascii="ITC Avant Garde Std Bk" w:hAnsi="ITC Avant Garde Std Bk"/>
          <w:sz w:val="22"/>
        </w:rPr>
        <w:t xml:space="preserve">. It will distinguish between different types of knowledge and opinions so that pupils can learn about their bodies and sexual and reproductive health as appropriate to their age and maturity. </w:t>
      </w:r>
    </w:p>
    <w:p w14:paraId="2A1F701D" w14:textId="77777777" w:rsidR="006F4202" w:rsidRPr="00494F5E" w:rsidRDefault="006F4202" w:rsidP="006F4202">
      <w:pPr>
        <w:pStyle w:val="ListParagraph"/>
        <w:ind w:left="284" w:hanging="284"/>
        <w:jc w:val="both"/>
        <w:rPr>
          <w:rFonts w:ascii="ITC Avant Garde Std Bk" w:hAnsi="ITC Avant Garde Std Bk"/>
          <w:b/>
          <w:bCs/>
          <w:sz w:val="22"/>
        </w:rPr>
      </w:pPr>
    </w:p>
    <w:p w14:paraId="4775A5E1" w14:textId="77777777" w:rsidR="006F4202" w:rsidRPr="00494F5E" w:rsidRDefault="006F4202" w:rsidP="006F4202">
      <w:pPr>
        <w:pStyle w:val="ListParagraph"/>
        <w:numPr>
          <w:ilvl w:val="0"/>
          <w:numId w:val="14"/>
        </w:numPr>
        <w:spacing w:after="160" w:line="259" w:lineRule="auto"/>
        <w:ind w:left="284" w:hanging="284"/>
        <w:jc w:val="both"/>
        <w:rPr>
          <w:rFonts w:ascii="ITC Avant Garde Std Bk" w:hAnsi="ITC Avant Garde Std Bk"/>
          <w:b/>
          <w:bCs/>
          <w:sz w:val="22"/>
        </w:rPr>
      </w:pPr>
      <w:r w:rsidRPr="00494F5E">
        <w:rPr>
          <w:rFonts w:ascii="ITC Avant Garde Std Bk" w:hAnsi="ITC Avant Garde Std Bk"/>
          <w:b/>
          <w:bCs/>
          <w:sz w:val="22"/>
        </w:rPr>
        <w:t xml:space="preserve">To take a particular care to meet the individual needs of all pupils including those with special needs and disabilities. </w:t>
      </w:r>
      <w:r w:rsidRPr="00494F5E">
        <w:rPr>
          <w:rFonts w:ascii="ITC Avant Garde Std Bk" w:hAnsi="ITC Avant Garde Std Bk"/>
          <w:sz w:val="22"/>
        </w:rPr>
        <w:t xml:space="preserve">It will ensure that lessons and any resources used will be accessible and sensitive to the learning needs of the individual child. We acknowledge the potential vulnerability of pupils who have </w:t>
      </w:r>
      <w:bookmarkStart w:id="19" w:name="_Hlk23146364"/>
      <w:r w:rsidRPr="00494F5E">
        <w:rPr>
          <w:rFonts w:ascii="ITC Avant Garde Std Bk" w:hAnsi="ITC Avant Garde Std Bk"/>
          <w:sz w:val="22"/>
        </w:rPr>
        <w:t>special needs and disabilities</w:t>
      </w:r>
      <w:r w:rsidRPr="00494F5E">
        <w:rPr>
          <w:rFonts w:ascii="ITC Avant Garde Std Bk" w:hAnsi="ITC Avant Garde Std Bk"/>
          <w:b/>
          <w:bCs/>
          <w:sz w:val="22"/>
        </w:rPr>
        <w:t xml:space="preserve"> </w:t>
      </w:r>
      <w:bookmarkEnd w:id="19"/>
      <w:r w:rsidRPr="00494F5E">
        <w:rPr>
          <w:rFonts w:ascii="ITC Avant Garde Std Bk" w:hAnsi="ITC Avant Garde Std Bk"/>
          <w:sz w:val="22"/>
        </w:rPr>
        <w:t>(SEND) and recognise the possibilities and rights of SEND pupils to high quality relationships and sex education.</w:t>
      </w:r>
    </w:p>
    <w:p w14:paraId="03EFCA41" w14:textId="77777777" w:rsidR="006F4202" w:rsidRPr="00494F5E" w:rsidRDefault="006F4202" w:rsidP="006F4202">
      <w:pPr>
        <w:pStyle w:val="ListParagraph"/>
        <w:ind w:left="284" w:hanging="284"/>
        <w:jc w:val="both"/>
        <w:rPr>
          <w:rFonts w:ascii="ITC Avant Garde Std Bk" w:hAnsi="ITC Avant Garde Std Bk"/>
          <w:b/>
          <w:bCs/>
          <w:sz w:val="22"/>
        </w:rPr>
      </w:pPr>
    </w:p>
    <w:p w14:paraId="06489236" w14:textId="77777777" w:rsidR="006F4202" w:rsidRPr="00494F5E" w:rsidRDefault="006F4202" w:rsidP="006F4202">
      <w:pPr>
        <w:pStyle w:val="ListParagraph"/>
        <w:numPr>
          <w:ilvl w:val="0"/>
          <w:numId w:val="14"/>
        </w:numPr>
        <w:spacing w:after="160" w:line="259" w:lineRule="auto"/>
        <w:ind w:left="284" w:hanging="284"/>
        <w:jc w:val="both"/>
        <w:rPr>
          <w:rFonts w:ascii="ITC Avant Garde Std Bk" w:hAnsi="ITC Avant Garde Std Bk"/>
          <w:b/>
          <w:bCs/>
          <w:sz w:val="22"/>
        </w:rPr>
      </w:pPr>
      <w:r w:rsidRPr="00494F5E">
        <w:rPr>
          <w:rFonts w:ascii="ITC Avant Garde Std Bk" w:hAnsi="ITC Avant Garde Std Bk"/>
          <w:b/>
          <w:bCs/>
          <w:sz w:val="22"/>
        </w:rPr>
        <w:t xml:space="preserve">To seek pupils’ views about RSHE so that the teaching can be made relevant to their lives. </w:t>
      </w:r>
      <w:r w:rsidRPr="00494F5E">
        <w:rPr>
          <w:rFonts w:ascii="ITC Avant Garde Std Bk" w:hAnsi="ITC Avant Garde Std Bk"/>
          <w:sz w:val="22"/>
        </w:rPr>
        <w:t>It will discuss real life issues relating to the age and stage of pupils, including friendships, families, faith, consent, relationship abuse, exploitation and safe relationships online. This will be carefully targeted and age appropriate based on a teacher judgment about pupil readiness for this information in consultation with parents and carers.</w:t>
      </w:r>
    </w:p>
    <w:p w14:paraId="5F96A722" w14:textId="77777777" w:rsidR="006F4202" w:rsidRPr="00494F5E" w:rsidRDefault="006F4202" w:rsidP="006F4202">
      <w:pPr>
        <w:pStyle w:val="ListParagraph"/>
        <w:ind w:left="284" w:hanging="284"/>
        <w:jc w:val="both"/>
        <w:rPr>
          <w:rFonts w:ascii="ITC Avant Garde Std Bk" w:hAnsi="ITC Avant Garde Std Bk"/>
          <w:sz w:val="24"/>
        </w:rPr>
      </w:pPr>
    </w:p>
    <w:p w14:paraId="5B95CD12" w14:textId="77777777" w:rsidR="006F4202" w:rsidRPr="00494F5E" w:rsidRDefault="006F4202" w:rsidP="006F4202">
      <w:pPr>
        <w:pStyle w:val="ListParagraph"/>
        <w:ind w:left="0"/>
        <w:contextualSpacing w:val="0"/>
        <w:rPr>
          <w:rFonts w:ascii="ITC Avant Garde Std Bk" w:hAnsi="ITC Avant Garde Std Bk"/>
          <w:color w:val="0070C0"/>
          <w:sz w:val="24"/>
        </w:rPr>
      </w:pPr>
    </w:p>
    <w:p w14:paraId="333EECAB" w14:textId="77777777" w:rsidR="00325704" w:rsidRPr="00494F5E" w:rsidRDefault="006F4202" w:rsidP="008F14A1">
      <w:pPr>
        <w:pStyle w:val="Heading1"/>
        <w:rPr>
          <w:rFonts w:ascii="ITC Avant Garde Std Bk" w:hAnsi="ITC Avant Garde Std Bk"/>
          <w:color w:val="auto"/>
        </w:rPr>
      </w:pPr>
      <w:r w:rsidRPr="00494F5E">
        <w:rPr>
          <w:rFonts w:ascii="ITC Avant Garde Std Bk" w:eastAsia="MS Gothic" w:hAnsi="ITC Avant Garde Std Bk"/>
          <w:b w:val="0"/>
          <w:bCs/>
          <w:color w:val="461A42"/>
          <w:sz w:val="24"/>
          <w:szCs w:val="32"/>
        </w:rPr>
        <w:br w:type="page"/>
      </w:r>
      <w:r w:rsidR="00AF2D42" w:rsidRPr="00494F5E">
        <w:rPr>
          <w:rFonts w:ascii="ITC Avant Garde Std Bk" w:hAnsi="ITC Avant Garde Std Bk"/>
          <w:iCs/>
          <w:color w:val="auto"/>
        </w:rPr>
        <w:t xml:space="preserve">Appendix </w:t>
      </w:r>
      <w:r w:rsidRPr="00494F5E">
        <w:rPr>
          <w:rFonts w:ascii="ITC Avant Garde Std Bk" w:hAnsi="ITC Avant Garde Std Bk"/>
          <w:iCs/>
          <w:color w:val="auto"/>
        </w:rPr>
        <w:t>6</w:t>
      </w:r>
      <w:r w:rsidR="00AF2D42" w:rsidRPr="00494F5E">
        <w:rPr>
          <w:rFonts w:ascii="ITC Avant Garde Std Bk" w:hAnsi="ITC Avant Garde Std Bk"/>
          <w:iCs/>
          <w:color w:val="auto"/>
        </w:rPr>
        <w:t>:  Parent withdrawal form from sex</w:t>
      </w:r>
      <w:r w:rsidR="008F14A1" w:rsidRPr="00494F5E">
        <w:rPr>
          <w:rFonts w:ascii="ITC Avant Garde Std Bk" w:hAnsi="ITC Avant Garde Std Bk"/>
          <w:iCs/>
          <w:color w:val="auto"/>
        </w:rPr>
        <w:t xml:space="preserve"> education within </w:t>
      </w:r>
      <w:r w:rsidR="00260E0A" w:rsidRPr="00494F5E">
        <w:rPr>
          <w:rFonts w:ascii="ITC Avant Garde Std Bk" w:hAnsi="ITC Avant Garde Std Bk"/>
          <w:iCs/>
          <w:color w:val="auto"/>
        </w:rPr>
        <w:t>RH</w:t>
      </w:r>
      <w:r w:rsidR="008F14A1" w:rsidRPr="00494F5E">
        <w:rPr>
          <w:rFonts w:ascii="ITC Avant Garde Std Bk" w:hAnsi="ITC Avant Garde Std Bk"/>
          <w:iCs/>
          <w:color w:val="auto"/>
        </w:rPr>
        <w:t>SE</w:t>
      </w:r>
      <w:bookmarkEnd w:id="18"/>
    </w:p>
    <w:p w14:paraId="5220BBB2" w14:textId="77777777" w:rsidR="00325704" w:rsidRPr="00494F5E" w:rsidRDefault="00325704" w:rsidP="00325704">
      <w:pPr>
        <w:rPr>
          <w:rFonts w:ascii="ITC Avant Garde Std Bk" w:hAnsi="ITC Avant Garde Std Bk"/>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09"/>
        <w:gridCol w:w="2664"/>
        <w:gridCol w:w="1073"/>
        <w:gridCol w:w="4274"/>
      </w:tblGrid>
      <w:tr w:rsidR="00325704" w:rsidRPr="00494F5E" w14:paraId="7990A136" w14:textId="77777777" w:rsidTr="000C6EE6">
        <w:trPr>
          <w:cantSplit/>
          <w:tblHeader/>
        </w:trPr>
        <w:tc>
          <w:tcPr>
            <w:tcW w:w="972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C2D562"/>
            <w:tcMar>
              <w:top w:w="113" w:type="dxa"/>
              <w:bottom w:w="113" w:type="dxa"/>
            </w:tcMar>
          </w:tcPr>
          <w:p w14:paraId="68B0DC4F" w14:textId="77777777" w:rsidR="00325704" w:rsidRPr="00494F5E" w:rsidRDefault="00325704" w:rsidP="000C6EE6">
            <w:pPr>
              <w:spacing w:after="0"/>
              <w:contextualSpacing/>
              <w:rPr>
                <w:rFonts w:ascii="ITC Avant Garde Std Bk" w:hAnsi="ITC Avant Garde Std Bk"/>
                <w:caps/>
                <w:color w:val="F8F8F8"/>
                <w:sz w:val="22"/>
                <w:szCs w:val="28"/>
              </w:rPr>
            </w:pPr>
            <w:r w:rsidRPr="00494F5E">
              <w:rPr>
                <w:rFonts w:ascii="ITC Avant Garde Std Bk" w:hAnsi="ITC Avant Garde Std Bk"/>
                <w:caps/>
                <w:sz w:val="22"/>
                <w:szCs w:val="28"/>
              </w:rPr>
              <w:t>To be completed by parents</w:t>
            </w:r>
          </w:p>
        </w:tc>
      </w:tr>
      <w:tr w:rsidR="00325704" w:rsidRPr="00494F5E" w14:paraId="4FEA7E2A" w14:textId="77777777" w:rsidTr="000C6EE6">
        <w:tc>
          <w:tcPr>
            <w:tcW w:w="1710" w:type="dxa"/>
            <w:shd w:val="clear" w:color="auto" w:fill="auto"/>
            <w:tcMar>
              <w:top w:w="113" w:type="dxa"/>
              <w:bottom w:w="113" w:type="dxa"/>
            </w:tcMar>
          </w:tcPr>
          <w:p w14:paraId="19AB4CF6" w14:textId="77777777" w:rsidR="00325704" w:rsidRPr="00494F5E" w:rsidRDefault="00325704" w:rsidP="000C6EE6">
            <w:pPr>
              <w:spacing w:after="60"/>
              <w:rPr>
                <w:rFonts w:ascii="ITC Avant Garde Std Bk" w:hAnsi="ITC Avant Garde Std Bk"/>
                <w:sz w:val="22"/>
                <w:szCs w:val="28"/>
              </w:rPr>
            </w:pPr>
            <w:r w:rsidRPr="00494F5E">
              <w:rPr>
                <w:rFonts w:ascii="ITC Avant Garde Std Bk" w:hAnsi="ITC Avant Garde Std Bk"/>
                <w:sz w:val="22"/>
                <w:szCs w:val="28"/>
              </w:rPr>
              <w:t>Name of child</w:t>
            </w:r>
          </w:p>
        </w:tc>
        <w:tc>
          <w:tcPr>
            <w:tcW w:w="2670" w:type="dxa"/>
            <w:shd w:val="clear" w:color="auto" w:fill="auto"/>
            <w:tcMar>
              <w:top w:w="113" w:type="dxa"/>
              <w:bottom w:w="113" w:type="dxa"/>
            </w:tcMar>
          </w:tcPr>
          <w:p w14:paraId="13CB595B" w14:textId="77777777" w:rsidR="00325704" w:rsidRPr="00494F5E" w:rsidRDefault="00325704" w:rsidP="000C6EE6">
            <w:pPr>
              <w:ind w:right="284"/>
              <w:rPr>
                <w:rFonts w:ascii="ITC Avant Garde Std Bk" w:hAnsi="ITC Avant Garde Std Bk"/>
                <w:sz w:val="22"/>
                <w:szCs w:val="28"/>
              </w:rPr>
            </w:pPr>
          </w:p>
        </w:tc>
        <w:tc>
          <w:tcPr>
            <w:tcW w:w="1056" w:type="dxa"/>
            <w:shd w:val="clear" w:color="auto" w:fill="auto"/>
          </w:tcPr>
          <w:p w14:paraId="4473287E" w14:textId="77777777" w:rsidR="00325704" w:rsidRPr="00494F5E" w:rsidRDefault="00325704" w:rsidP="000C6EE6">
            <w:pPr>
              <w:ind w:right="284"/>
              <w:rPr>
                <w:rFonts w:ascii="ITC Avant Garde Std Bk" w:hAnsi="ITC Avant Garde Std Bk"/>
                <w:sz w:val="22"/>
                <w:szCs w:val="28"/>
              </w:rPr>
            </w:pPr>
            <w:r w:rsidRPr="00494F5E">
              <w:rPr>
                <w:rFonts w:ascii="ITC Avant Garde Std Bk" w:hAnsi="ITC Avant Garde Std Bk"/>
                <w:sz w:val="22"/>
                <w:szCs w:val="28"/>
              </w:rPr>
              <w:t>Class</w:t>
            </w:r>
          </w:p>
        </w:tc>
        <w:tc>
          <w:tcPr>
            <w:tcW w:w="4284" w:type="dxa"/>
            <w:shd w:val="clear" w:color="auto" w:fill="auto"/>
          </w:tcPr>
          <w:p w14:paraId="6D9C8D39" w14:textId="77777777" w:rsidR="00325704" w:rsidRPr="00494F5E" w:rsidRDefault="00325704" w:rsidP="000C6EE6">
            <w:pPr>
              <w:ind w:right="284"/>
              <w:rPr>
                <w:rFonts w:ascii="ITC Avant Garde Std Bk" w:hAnsi="ITC Avant Garde Std Bk"/>
                <w:sz w:val="22"/>
                <w:szCs w:val="28"/>
              </w:rPr>
            </w:pPr>
          </w:p>
        </w:tc>
      </w:tr>
      <w:tr w:rsidR="00325704" w:rsidRPr="00494F5E" w14:paraId="3F7F4194" w14:textId="77777777" w:rsidTr="000C6EE6">
        <w:tc>
          <w:tcPr>
            <w:tcW w:w="1710" w:type="dxa"/>
            <w:shd w:val="clear" w:color="auto" w:fill="auto"/>
            <w:tcMar>
              <w:top w:w="113" w:type="dxa"/>
              <w:bottom w:w="113" w:type="dxa"/>
            </w:tcMar>
          </w:tcPr>
          <w:p w14:paraId="09E7FC21" w14:textId="77777777" w:rsidR="00325704" w:rsidRPr="00494F5E" w:rsidRDefault="00325704" w:rsidP="000C6EE6">
            <w:pPr>
              <w:spacing w:after="60"/>
              <w:rPr>
                <w:rFonts w:ascii="ITC Avant Garde Std Bk" w:hAnsi="ITC Avant Garde Std Bk"/>
                <w:sz w:val="22"/>
                <w:szCs w:val="28"/>
              </w:rPr>
            </w:pPr>
            <w:r w:rsidRPr="00494F5E">
              <w:rPr>
                <w:rFonts w:ascii="ITC Avant Garde Std Bk" w:hAnsi="ITC Avant Garde Std Bk"/>
                <w:sz w:val="22"/>
                <w:szCs w:val="28"/>
              </w:rPr>
              <w:t>Name of parent</w:t>
            </w:r>
          </w:p>
        </w:tc>
        <w:tc>
          <w:tcPr>
            <w:tcW w:w="2670" w:type="dxa"/>
            <w:shd w:val="clear" w:color="auto" w:fill="auto"/>
            <w:tcMar>
              <w:top w:w="113" w:type="dxa"/>
              <w:bottom w:w="113" w:type="dxa"/>
            </w:tcMar>
          </w:tcPr>
          <w:p w14:paraId="675E05EE" w14:textId="77777777" w:rsidR="00325704" w:rsidRPr="00494F5E" w:rsidRDefault="00325704" w:rsidP="000C6EE6">
            <w:pPr>
              <w:ind w:right="284"/>
              <w:rPr>
                <w:rFonts w:ascii="ITC Avant Garde Std Bk" w:hAnsi="ITC Avant Garde Std Bk"/>
                <w:sz w:val="22"/>
                <w:szCs w:val="28"/>
              </w:rPr>
            </w:pPr>
          </w:p>
        </w:tc>
        <w:tc>
          <w:tcPr>
            <w:tcW w:w="1056" w:type="dxa"/>
            <w:shd w:val="clear" w:color="auto" w:fill="auto"/>
          </w:tcPr>
          <w:p w14:paraId="491072FA" w14:textId="77777777" w:rsidR="00325704" w:rsidRPr="00494F5E" w:rsidRDefault="00325704" w:rsidP="000C6EE6">
            <w:pPr>
              <w:ind w:right="284"/>
              <w:rPr>
                <w:rFonts w:ascii="ITC Avant Garde Std Bk" w:hAnsi="ITC Avant Garde Std Bk"/>
                <w:sz w:val="22"/>
                <w:szCs w:val="28"/>
              </w:rPr>
            </w:pPr>
            <w:r w:rsidRPr="00494F5E">
              <w:rPr>
                <w:rFonts w:ascii="ITC Avant Garde Std Bk" w:hAnsi="ITC Avant Garde Std Bk"/>
                <w:sz w:val="22"/>
                <w:szCs w:val="28"/>
              </w:rPr>
              <w:t>Date</w:t>
            </w:r>
          </w:p>
        </w:tc>
        <w:tc>
          <w:tcPr>
            <w:tcW w:w="4284" w:type="dxa"/>
            <w:shd w:val="clear" w:color="auto" w:fill="auto"/>
          </w:tcPr>
          <w:p w14:paraId="2FC17F8B" w14:textId="77777777" w:rsidR="00325704" w:rsidRPr="00494F5E" w:rsidRDefault="00325704" w:rsidP="000C6EE6">
            <w:pPr>
              <w:ind w:right="284"/>
              <w:rPr>
                <w:rFonts w:ascii="ITC Avant Garde Std Bk" w:hAnsi="ITC Avant Garde Std Bk"/>
                <w:sz w:val="22"/>
                <w:szCs w:val="28"/>
              </w:rPr>
            </w:pPr>
          </w:p>
        </w:tc>
      </w:tr>
      <w:tr w:rsidR="00325704" w:rsidRPr="00494F5E" w14:paraId="4B6BE5FC" w14:textId="77777777" w:rsidTr="000C6EE6">
        <w:tc>
          <w:tcPr>
            <w:tcW w:w="9720" w:type="dxa"/>
            <w:gridSpan w:val="4"/>
            <w:shd w:val="clear" w:color="auto" w:fill="auto"/>
            <w:tcMar>
              <w:top w:w="113" w:type="dxa"/>
              <w:bottom w:w="113" w:type="dxa"/>
            </w:tcMar>
          </w:tcPr>
          <w:p w14:paraId="2424041E" w14:textId="77777777" w:rsidR="00325704" w:rsidRPr="00494F5E" w:rsidRDefault="00325704" w:rsidP="000C6EE6">
            <w:pPr>
              <w:spacing w:after="60"/>
              <w:rPr>
                <w:rFonts w:ascii="ITC Avant Garde Std Bk" w:hAnsi="ITC Avant Garde Std Bk"/>
                <w:sz w:val="22"/>
                <w:szCs w:val="28"/>
              </w:rPr>
            </w:pPr>
            <w:r w:rsidRPr="00494F5E">
              <w:rPr>
                <w:rFonts w:ascii="ITC Avant Garde Std Bk" w:hAnsi="ITC Avant Garde Std Bk"/>
                <w:sz w:val="22"/>
                <w:szCs w:val="28"/>
              </w:rPr>
              <w:t>Reason for withdrawing from sex education within relationships</w:t>
            </w:r>
            <w:r w:rsidR="00260E0A" w:rsidRPr="00494F5E">
              <w:rPr>
                <w:rFonts w:ascii="ITC Avant Garde Std Bk" w:hAnsi="ITC Avant Garde Std Bk"/>
                <w:sz w:val="22"/>
                <w:szCs w:val="28"/>
              </w:rPr>
              <w:t>, health</w:t>
            </w:r>
            <w:r w:rsidRPr="00494F5E">
              <w:rPr>
                <w:rFonts w:ascii="ITC Avant Garde Std Bk" w:hAnsi="ITC Avant Garde Std Bk"/>
                <w:sz w:val="22"/>
                <w:szCs w:val="28"/>
              </w:rPr>
              <w:t xml:space="preserve"> and sex education</w:t>
            </w:r>
          </w:p>
        </w:tc>
      </w:tr>
      <w:tr w:rsidR="00325704" w:rsidRPr="00494F5E" w14:paraId="0A4F7224" w14:textId="77777777" w:rsidTr="000C6EE6">
        <w:tc>
          <w:tcPr>
            <w:tcW w:w="9720" w:type="dxa"/>
            <w:gridSpan w:val="4"/>
            <w:shd w:val="clear" w:color="auto" w:fill="auto"/>
            <w:tcMar>
              <w:top w:w="113" w:type="dxa"/>
              <w:bottom w:w="113" w:type="dxa"/>
            </w:tcMar>
          </w:tcPr>
          <w:p w14:paraId="5AE48A43" w14:textId="77777777" w:rsidR="00325704" w:rsidRPr="00494F5E" w:rsidRDefault="00325704" w:rsidP="000C6EE6">
            <w:pPr>
              <w:spacing w:after="60"/>
              <w:rPr>
                <w:rFonts w:ascii="ITC Avant Garde Std Bk" w:hAnsi="ITC Avant Garde Std Bk"/>
                <w:sz w:val="22"/>
                <w:szCs w:val="28"/>
              </w:rPr>
            </w:pPr>
          </w:p>
          <w:p w14:paraId="50F40DEB" w14:textId="77777777" w:rsidR="00325704" w:rsidRPr="00494F5E" w:rsidRDefault="00325704" w:rsidP="000C6EE6">
            <w:pPr>
              <w:spacing w:after="60"/>
              <w:rPr>
                <w:rFonts w:ascii="ITC Avant Garde Std Bk" w:hAnsi="ITC Avant Garde Std Bk"/>
                <w:sz w:val="22"/>
                <w:szCs w:val="28"/>
              </w:rPr>
            </w:pPr>
          </w:p>
          <w:p w14:paraId="77A52294" w14:textId="77777777" w:rsidR="00325704" w:rsidRPr="00494F5E" w:rsidRDefault="00325704" w:rsidP="000C6EE6">
            <w:pPr>
              <w:spacing w:after="60"/>
              <w:rPr>
                <w:rFonts w:ascii="ITC Avant Garde Std Bk" w:hAnsi="ITC Avant Garde Std Bk"/>
                <w:sz w:val="22"/>
                <w:szCs w:val="28"/>
              </w:rPr>
            </w:pPr>
          </w:p>
          <w:p w14:paraId="007DCDA8" w14:textId="77777777" w:rsidR="00325704" w:rsidRPr="00494F5E" w:rsidRDefault="00325704" w:rsidP="000C6EE6">
            <w:pPr>
              <w:spacing w:after="60"/>
              <w:rPr>
                <w:rFonts w:ascii="ITC Avant Garde Std Bk" w:hAnsi="ITC Avant Garde Std Bk"/>
                <w:sz w:val="22"/>
                <w:szCs w:val="28"/>
              </w:rPr>
            </w:pPr>
          </w:p>
          <w:p w14:paraId="450EA2D7" w14:textId="77777777" w:rsidR="00325704" w:rsidRPr="00494F5E" w:rsidRDefault="00325704" w:rsidP="000C6EE6">
            <w:pPr>
              <w:spacing w:after="60"/>
              <w:rPr>
                <w:rFonts w:ascii="ITC Avant Garde Std Bk" w:hAnsi="ITC Avant Garde Std Bk"/>
                <w:sz w:val="22"/>
                <w:szCs w:val="28"/>
              </w:rPr>
            </w:pPr>
          </w:p>
          <w:p w14:paraId="3DD355C9" w14:textId="77777777" w:rsidR="00325704" w:rsidRPr="00494F5E" w:rsidRDefault="00325704" w:rsidP="000C6EE6">
            <w:pPr>
              <w:spacing w:after="60"/>
              <w:rPr>
                <w:rFonts w:ascii="ITC Avant Garde Std Bk" w:hAnsi="ITC Avant Garde Std Bk"/>
                <w:sz w:val="22"/>
                <w:szCs w:val="28"/>
              </w:rPr>
            </w:pPr>
          </w:p>
          <w:p w14:paraId="1A81F0B1" w14:textId="77777777" w:rsidR="00325704" w:rsidRPr="00494F5E" w:rsidRDefault="00325704" w:rsidP="000C6EE6">
            <w:pPr>
              <w:spacing w:after="60"/>
              <w:rPr>
                <w:rFonts w:ascii="ITC Avant Garde Std Bk" w:hAnsi="ITC Avant Garde Std Bk"/>
                <w:sz w:val="22"/>
                <w:szCs w:val="28"/>
              </w:rPr>
            </w:pPr>
          </w:p>
        </w:tc>
      </w:tr>
      <w:tr w:rsidR="00325704" w:rsidRPr="00494F5E" w14:paraId="05B139E6" w14:textId="77777777" w:rsidTr="000C6EE6">
        <w:tc>
          <w:tcPr>
            <w:tcW w:w="9720" w:type="dxa"/>
            <w:gridSpan w:val="4"/>
            <w:shd w:val="clear" w:color="auto" w:fill="auto"/>
            <w:tcMar>
              <w:top w:w="113" w:type="dxa"/>
              <w:bottom w:w="113" w:type="dxa"/>
            </w:tcMar>
          </w:tcPr>
          <w:p w14:paraId="37079DA3" w14:textId="77777777" w:rsidR="00325704" w:rsidRPr="00494F5E" w:rsidRDefault="00325704" w:rsidP="000C6EE6">
            <w:pPr>
              <w:spacing w:after="60"/>
              <w:rPr>
                <w:rFonts w:ascii="ITC Avant Garde Std Bk" w:hAnsi="ITC Avant Garde Std Bk"/>
                <w:sz w:val="22"/>
                <w:szCs w:val="28"/>
              </w:rPr>
            </w:pPr>
            <w:r w:rsidRPr="00494F5E">
              <w:rPr>
                <w:rFonts w:ascii="ITC Avant Garde Std Bk" w:hAnsi="ITC Avant Garde Std Bk"/>
                <w:sz w:val="22"/>
                <w:szCs w:val="28"/>
              </w:rPr>
              <w:t>Any other information you would like the school to consider</w:t>
            </w:r>
          </w:p>
        </w:tc>
      </w:tr>
      <w:tr w:rsidR="00325704" w:rsidRPr="00494F5E" w14:paraId="717AAFBA" w14:textId="77777777" w:rsidTr="000C6EE6">
        <w:tc>
          <w:tcPr>
            <w:tcW w:w="9720" w:type="dxa"/>
            <w:gridSpan w:val="4"/>
            <w:shd w:val="clear" w:color="auto" w:fill="auto"/>
            <w:tcMar>
              <w:top w:w="113" w:type="dxa"/>
              <w:bottom w:w="113" w:type="dxa"/>
            </w:tcMar>
          </w:tcPr>
          <w:p w14:paraId="56EE48EE" w14:textId="77777777" w:rsidR="00325704" w:rsidRPr="00494F5E" w:rsidRDefault="00325704" w:rsidP="000C6EE6">
            <w:pPr>
              <w:spacing w:after="60"/>
              <w:rPr>
                <w:rFonts w:ascii="ITC Avant Garde Std Bk" w:hAnsi="ITC Avant Garde Std Bk"/>
                <w:sz w:val="22"/>
                <w:szCs w:val="28"/>
              </w:rPr>
            </w:pPr>
          </w:p>
          <w:p w14:paraId="2908EB2C" w14:textId="77777777" w:rsidR="00325704" w:rsidRPr="00494F5E" w:rsidRDefault="00325704" w:rsidP="000C6EE6">
            <w:pPr>
              <w:spacing w:after="60"/>
              <w:rPr>
                <w:rFonts w:ascii="ITC Avant Garde Std Bk" w:hAnsi="ITC Avant Garde Std Bk"/>
                <w:sz w:val="22"/>
                <w:szCs w:val="28"/>
              </w:rPr>
            </w:pPr>
          </w:p>
          <w:p w14:paraId="121FD38A" w14:textId="77777777" w:rsidR="00325704" w:rsidRPr="00494F5E" w:rsidRDefault="00325704" w:rsidP="000C6EE6">
            <w:pPr>
              <w:spacing w:after="60"/>
              <w:rPr>
                <w:rFonts w:ascii="ITC Avant Garde Std Bk" w:hAnsi="ITC Avant Garde Std Bk"/>
                <w:sz w:val="22"/>
                <w:szCs w:val="28"/>
              </w:rPr>
            </w:pPr>
          </w:p>
        </w:tc>
      </w:tr>
      <w:tr w:rsidR="00325704" w:rsidRPr="00494F5E" w14:paraId="1B7C2C4F" w14:textId="77777777" w:rsidTr="000C6EE6">
        <w:tc>
          <w:tcPr>
            <w:tcW w:w="1710" w:type="dxa"/>
            <w:shd w:val="clear" w:color="auto" w:fill="auto"/>
            <w:tcMar>
              <w:top w:w="113" w:type="dxa"/>
              <w:bottom w:w="113" w:type="dxa"/>
            </w:tcMar>
          </w:tcPr>
          <w:p w14:paraId="4E6E5C61" w14:textId="77777777" w:rsidR="00325704" w:rsidRPr="00494F5E" w:rsidRDefault="00325704" w:rsidP="000C6EE6">
            <w:pPr>
              <w:spacing w:after="60"/>
              <w:rPr>
                <w:rFonts w:ascii="ITC Avant Garde Std Bk" w:hAnsi="ITC Avant Garde Std Bk"/>
                <w:sz w:val="22"/>
                <w:szCs w:val="28"/>
              </w:rPr>
            </w:pPr>
            <w:r w:rsidRPr="00494F5E">
              <w:rPr>
                <w:rFonts w:ascii="ITC Avant Garde Std Bk" w:hAnsi="ITC Avant Garde Std Bk"/>
                <w:sz w:val="22"/>
                <w:szCs w:val="28"/>
              </w:rPr>
              <w:t>Parent signature</w:t>
            </w:r>
          </w:p>
        </w:tc>
        <w:tc>
          <w:tcPr>
            <w:tcW w:w="8010" w:type="dxa"/>
            <w:gridSpan w:val="3"/>
            <w:shd w:val="clear" w:color="auto" w:fill="auto"/>
          </w:tcPr>
          <w:p w14:paraId="1FE2DD96" w14:textId="77777777" w:rsidR="00325704" w:rsidRPr="00494F5E" w:rsidRDefault="00325704" w:rsidP="000C6EE6">
            <w:pPr>
              <w:spacing w:after="60"/>
              <w:rPr>
                <w:rFonts w:ascii="ITC Avant Garde Std Bk" w:hAnsi="ITC Avant Garde Std Bk"/>
                <w:sz w:val="22"/>
                <w:szCs w:val="28"/>
              </w:rPr>
            </w:pPr>
          </w:p>
        </w:tc>
      </w:tr>
    </w:tbl>
    <w:p w14:paraId="27357532" w14:textId="77777777" w:rsidR="00325704" w:rsidRPr="00494F5E" w:rsidRDefault="00325704" w:rsidP="00325704">
      <w:pPr>
        <w:rPr>
          <w:rFonts w:ascii="ITC Avant Garde Std Bk" w:hAnsi="ITC Avant Garde Std Bk"/>
          <w:sz w:val="28"/>
          <w:szCs w:val="28"/>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01"/>
        <w:gridCol w:w="8019"/>
      </w:tblGrid>
      <w:tr w:rsidR="00325704" w:rsidRPr="00494F5E" w14:paraId="4ECB0967" w14:textId="77777777" w:rsidTr="000C6EE6">
        <w:trPr>
          <w:cantSplit/>
          <w:tblHeader/>
        </w:trPr>
        <w:tc>
          <w:tcPr>
            <w:tcW w:w="972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C2D562"/>
            <w:tcMar>
              <w:top w:w="113" w:type="dxa"/>
              <w:bottom w:w="113" w:type="dxa"/>
            </w:tcMar>
          </w:tcPr>
          <w:p w14:paraId="060D6B0D" w14:textId="77777777" w:rsidR="00325704" w:rsidRPr="00494F5E" w:rsidRDefault="00325704" w:rsidP="000C6EE6">
            <w:pPr>
              <w:spacing w:after="0"/>
              <w:contextualSpacing/>
              <w:rPr>
                <w:rFonts w:ascii="ITC Avant Garde Std Bk" w:hAnsi="ITC Avant Garde Std Bk"/>
                <w:caps/>
                <w:color w:val="F8F8F8"/>
                <w:sz w:val="22"/>
                <w:szCs w:val="28"/>
              </w:rPr>
            </w:pPr>
            <w:r w:rsidRPr="00494F5E">
              <w:rPr>
                <w:rFonts w:ascii="ITC Avant Garde Std Bk" w:hAnsi="ITC Avant Garde Std Bk"/>
                <w:caps/>
                <w:sz w:val="22"/>
                <w:szCs w:val="28"/>
              </w:rPr>
              <w:t>To be completed by the school</w:t>
            </w:r>
          </w:p>
        </w:tc>
      </w:tr>
      <w:tr w:rsidR="00325704" w:rsidRPr="00494F5E" w14:paraId="061A19B8" w14:textId="77777777" w:rsidTr="000C6EE6">
        <w:tc>
          <w:tcPr>
            <w:tcW w:w="1701" w:type="dxa"/>
            <w:shd w:val="clear" w:color="auto" w:fill="auto"/>
            <w:tcMar>
              <w:top w:w="113" w:type="dxa"/>
              <w:bottom w:w="113" w:type="dxa"/>
            </w:tcMar>
          </w:tcPr>
          <w:p w14:paraId="65A785ED" w14:textId="77777777" w:rsidR="00325704" w:rsidRPr="00494F5E" w:rsidRDefault="00325704" w:rsidP="000C6EE6">
            <w:pPr>
              <w:spacing w:after="60"/>
              <w:rPr>
                <w:rFonts w:ascii="ITC Avant Garde Std Bk" w:hAnsi="ITC Avant Garde Std Bk"/>
                <w:sz w:val="22"/>
                <w:szCs w:val="28"/>
              </w:rPr>
            </w:pPr>
            <w:r w:rsidRPr="00494F5E">
              <w:rPr>
                <w:rFonts w:ascii="ITC Avant Garde Std Bk" w:hAnsi="ITC Avant Garde Std Bk"/>
                <w:sz w:val="22"/>
                <w:szCs w:val="28"/>
              </w:rPr>
              <w:t>Agreed actions from discussion with parents</w:t>
            </w:r>
          </w:p>
        </w:tc>
        <w:tc>
          <w:tcPr>
            <w:tcW w:w="8019" w:type="dxa"/>
            <w:shd w:val="clear" w:color="auto" w:fill="auto"/>
            <w:tcMar>
              <w:top w:w="113" w:type="dxa"/>
              <w:bottom w:w="113" w:type="dxa"/>
            </w:tcMar>
          </w:tcPr>
          <w:p w14:paraId="07F023C8" w14:textId="77777777" w:rsidR="00325704" w:rsidRPr="00494F5E" w:rsidRDefault="00325704" w:rsidP="000C6EE6">
            <w:pPr>
              <w:spacing w:after="60"/>
              <w:rPr>
                <w:rFonts w:ascii="ITC Avant Garde Std Bk" w:hAnsi="ITC Avant Garde Std Bk"/>
                <w:sz w:val="22"/>
                <w:szCs w:val="28"/>
              </w:rPr>
            </w:pPr>
          </w:p>
        </w:tc>
      </w:tr>
      <w:tr w:rsidR="00325704" w:rsidRPr="00494F5E" w14:paraId="4BDB5498" w14:textId="77777777" w:rsidTr="000C6EE6">
        <w:tc>
          <w:tcPr>
            <w:tcW w:w="1701" w:type="dxa"/>
            <w:shd w:val="clear" w:color="auto" w:fill="auto"/>
            <w:tcMar>
              <w:top w:w="113" w:type="dxa"/>
              <w:bottom w:w="113" w:type="dxa"/>
            </w:tcMar>
          </w:tcPr>
          <w:p w14:paraId="2916C19D" w14:textId="77777777" w:rsidR="00325704" w:rsidRPr="00494F5E" w:rsidRDefault="00325704" w:rsidP="000C6EE6">
            <w:pPr>
              <w:spacing w:after="60"/>
              <w:rPr>
                <w:rFonts w:ascii="ITC Avant Garde Std Bk" w:hAnsi="ITC Avant Garde Std Bk"/>
                <w:sz w:val="22"/>
                <w:szCs w:val="28"/>
              </w:rPr>
            </w:pPr>
          </w:p>
        </w:tc>
        <w:tc>
          <w:tcPr>
            <w:tcW w:w="8019" w:type="dxa"/>
            <w:shd w:val="clear" w:color="auto" w:fill="auto"/>
            <w:tcMar>
              <w:top w:w="113" w:type="dxa"/>
              <w:bottom w:w="113" w:type="dxa"/>
            </w:tcMar>
          </w:tcPr>
          <w:p w14:paraId="74869460" w14:textId="77777777" w:rsidR="00325704" w:rsidRPr="00494F5E" w:rsidRDefault="00325704" w:rsidP="000C6EE6">
            <w:pPr>
              <w:spacing w:after="60"/>
              <w:rPr>
                <w:rFonts w:ascii="ITC Avant Garde Std Bk" w:hAnsi="ITC Avant Garde Std Bk"/>
                <w:sz w:val="22"/>
                <w:szCs w:val="28"/>
              </w:rPr>
            </w:pPr>
          </w:p>
        </w:tc>
      </w:tr>
    </w:tbl>
    <w:p w14:paraId="187F57B8" w14:textId="77777777" w:rsidR="00325704" w:rsidRPr="00494F5E" w:rsidRDefault="00325704" w:rsidP="00325704">
      <w:pPr>
        <w:rPr>
          <w:rFonts w:ascii="ITC Avant Garde Std Bk" w:hAnsi="ITC Avant Garde Std Bk"/>
        </w:rPr>
      </w:pPr>
    </w:p>
    <w:p w14:paraId="54738AF4" w14:textId="4B8B4278" w:rsidR="00D54B51" w:rsidRPr="00494F5E" w:rsidRDefault="00D54B51" w:rsidP="00F167B3">
      <w:pPr>
        <w:pStyle w:val="NoSpacing"/>
        <w:rPr>
          <w:rFonts w:ascii="ITC Avant Garde Std Bk" w:hAnsi="ITC Avant Garde Std Bk"/>
          <w:b/>
          <w:highlight w:val="yellow"/>
        </w:rPr>
      </w:pPr>
    </w:p>
    <w:p w14:paraId="3881D5F4" w14:textId="1EC3F2C2" w:rsidR="00494F5E" w:rsidRPr="00494F5E" w:rsidRDefault="00494F5E" w:rsidP="00F167B3">
      <w:pPr>
        <w:pStyle w:val="NoSpacing"/>
        <w:rPr>
          <w:rFonts w:ascii="ITC Avant Garde Std Bk" w:hAnsi="ITC Avant Garde Std Bk"/>
          <w:b/>
          <w:highlight w:val="yellow"/>
        </w:rPr>
      </w:pPr>
    </w:p>
    <w:p w14:paraId="5E44CA07" w14:textId="51A97ADE" w:rsidR="00494F5E" w:rsidRPr="00494F5E" w:rsidRDefault="00494F5E" w:rsidP="00F167B3">
      <w:pPr>
        <w:pStyle w:val="NoSpacing"/>
        <w:rPr>
          <w:rFonts w:ascii="ITC Avant Garde Std Bk" w:hAnsi="ITC Avant Garde Std Bk"/>
          <w:b/>
          <w:highlight w:val="yellow"/>
        </w:rPr>
      </w:pPr>
    </w:p>
    <w:p w14:paraId="6DDB7AC0" w14:textId="31AA1994" w:rsidR="00494F5E" w:rsidRPr="00494F5E" w:rsidRDefault="00494F5E" w:rsidP="00F167B3">
      <w:pPr>
        <w:pStyle w:val="NoSpacing"/>
        <w:rPr>
          <w:rFonts w:ascii="ITC Avant Garde Std Bk" w:hAnsi="ITC Avant Garde Std Bk"/>
          <w:b/>
          <w:highlight w:val="yellow"/>
        </w:rPr>
      </w:pPr>
    </w:p>
    <w:p w14:paraId="65A41D34" w14:textId="17A48F89" w:rsidR="00494F5E" w:rsidRPr="00494F5E" w:rsidRDefault="00494F5E" w:rsidP="00F167B3">
      <w:pPr>
        <w:pStyle w:val="NoSpacing"/>
        <w:rPr>
          <w:rFonts w:ascii="ITC Avant Garde Std Bk" w:hAnsi="ITC Avant Garde Std Bk"/>
          <w:b/>
          <w:highlight w:val="yellow"/>
        </w:rPr>
      </w:pPr>
    </w:p>
    <w:p w14:paraId="1F23325E" w14:textId="33B0E7F5" w:rsidR="00494F5E" w:rsidRPr="00494F5E" w:rsidRDefault="00494F5E" w:rsidP="00F167B3">
      <w:pPr>
        <w:pStyle w:val="NoSpacing"/>
        <w:rPr>
          <w:rFonts w:ascii="ITC Avant Garde Std Bk" w:hAnsi="ITC Avant Garde Std Bk"/>
          <w:b/>
          <w:highlight w:val="yellow"/>
        </w:rPr>
      </w:pPr>
    </w:p>
    <w:p w14:paraId="24BF6CB6" w14:textId="59EB9B1E" w:rsidR="00494F5E" w:rsidRPr="00494F5E" w:rsidRDefault="00494F5E" w:rsidP="00F167B3">
      <w:pPr>
        <w:pStyle w:val="NoSpacing"/>
        <w:rPr>
          <w:rFonts w:ascii="ITC Avant Garde Std Bk" w:hAnsi="ITC Avant Garde Std Bk"/>
          <w:b/>
        </w:rPr>
      </w:pPr>
      <w:r w:rsidRPr="00494F5E">
        <w:rPr>
          <w:rFonts w:ascii="ITC Avant Garde Std Bk" w:hAnsi="ITC Avant Garde Std Bk"/>
          <w:b/>
        </w:rPr>
        <w:t xml:space="preserve">Appendix 7 – Template letter to parents </w:t>
      </w:r>
    </w:p>
    <w:p w14:paraId="3EAAC449" w14:textId="4567BB71" w:rsidR="00494F5E" w:rsidRPr="00494F5E" w:rsidRDefault="00494F5E" w:rsidP="00F167B3">
      <w:pPr>
        <w:pStyle w:val="NoSpacing"/>
        <w:rPr>
          <w:rFonts w:ascii="ITC Avant Garde Std Bk" w:hAnsi="ITC Avant Garde Std Bk"/>
          <w:b/>
          <w:highlight w:val="yellow"/>
        </w:rPr>
      </w:pPr>
    </w:p>
    <w:p w14:paraId="6C2FBD4F" w14:textId="77777777" w:rsidR="00494F5E" w:rsidRPr="00494F5E" w:rsidRDefault="00494F5E" w:rsidP="00494F5E">
      <w:pPr>
        <w:spacing w:after="183"/>
        <w:ind w:left="1131"/>
        <w:rPr>
          <w:rFonts w:ascii="ITC Avant Garde Std Bk" w:hAnsi="ITC Avant Garde Std Bk" w:cs="Arial"/>
        </w:rPr>
      </w:pPr>
      <w:r w:rsidRPr="00494F5E">
        <w:rPr>
          <w:rFonts w:ascii="ITC Avant Garde Std Bk" w:hAnsi="ITC Avant Garde Std Bk" w:cs="Arial"/>
        </w:rPr>
        <w:t xml:space="preserve">Dear Parents, </w:t>
      </w:r>
    </w:p>
    <w:p w14:paraId="7E7E697F" w14:textId="63DC0AF6" w:rsidR="00494F5E" w:rsidRPr="00494F5E" w:rsidRDefault="00494F5E" w:rsidP="00494F5E">
      <w:pPr>
        <w:ind w:left="1131"/>
        <w:rPr>
          <w:rFonts w:ascii="ITC Avant Garde Std Bk" w:hAnsi="ITC Avant Garde Std Bk" w:cs="Arial"/>
        </w:rPr>
      </w:pPr>
      <w:r w:rsidRPr="00494F5E">
        <w:rPr>
          <w:rFonts w:ascii="ITC Avant Garde Std Bk" w:hAnsi="ITC Avant Garde Std Bk" w:cs="Arial"/>
        </w:rPr>
        <w:t xml:space="preserve">As a part of your </w:t>
      </w:r>
      <w:r w:rsidRPr="00494F5E">
        <w:rPr>
          <w:rFonts w:ascii="ITC Avant Garde Std Bk" w:eastAsia="Cambria" w:hAnsi="ITC Avant Garde Std Bk" w:cs="Arial"/>
        </w:rPr>
        <w:t>child’s</w:t>
      </w:r>
      <w:r w:rsidRPr="00494F5E">
        <w:rPr>
          <w:rFonts w:ascii="ITC Avant Garde Std Bk" w:hAnsi="ITC Avant Garde Std Bk" w:cs="Arial"/>
        </w:rPr>
        <w:t xml:space="preserve"> educational experience at </w:t>
      </w:r>
      <w:r w:rsidR="00CE0B98">
        <w:rPr>
          <w:rFonts w:ascii="ITC Avant Garde Std Bk" w:hAnsi="ITC Avant Garde Std Bk" w:cs="Arial"/>
        </w:rPr>
        <w:t xml:space="preserve">Shaldon Primary </w:t>
      </w:r>
      <w:bookmarkStart w:id="20" w:name="_GoBack"/>
      <w:bookmarkEnd w:id="20"/>
      <w:r w:rsidRPr="00494F5E">
        <w:rPr>
          <w:rFonts w:ascii="ITC Avant Garde Std Bk" w:hAnsi="ITC Avant Garde Std Bk" w:cs="Arial"/>
        </w:rPr>
        <w:t xml:space="preserve">School, we aim to promote personal wellbeing and development through a comprehensive taught programme of Personal, Social, Health and Economic (PSHE) education that gives children and young people the knowledge, understanding, attitudes and practical skills to live healthy, safe, productive and fulfilled lives, both now and in the future </w:t>
      </w:r>
    </w:p>
    <w:p w14:paraId="52A21942" w14:textId="77777777" w:rsidR="00494F5E" w:rsidRPr="00494F5E" w:rsidRDefault="00494F5E" w:rsidP="00494F5E">
      <w:pPr>
        <w:spacing w:line="259" w:lineRule="auto"/>
        <w:ind w:left="1136"/>
        <w:rPr>
          <w:rFonts w:ascii="ITC Avant Garde Std Bk" w:hAnsi="ITC Avant Garde Std Bk" w:cs="Arial"/>
        </w:rPr>
      </w:pPr>
      <w:r w:rsidRPr="00494F5E">
        <w:rPr>
          <w:rFonts w:ascii="ITC Avant Garde Std Bk" w:hAnsi="ITC Avant Garde Std Bk" w:cs="Arial"/>
        </w:rPr>
        <w:t xml:space="preserve">  </w:t>
      </w:r>
    </w:p>
    <w:p w14:paraId="2FAFD703" w14:textId="77777777" w:rsidR="00494F5E" w:rsidRPr="00494F5E" w:rsidRDefault="00494F5E" w:rsidP="00494F5E">
      <w:pPr>
        <w:ind w:left="1131"/>
        <w:rPr>
          <w:rFonts w:ascii="ITC Avant Garde Std Bk" w:hAnsi="ITC Avant Garde Std Bk" w:cs="Arial"/>
        </w:rPr>
      </w:pPr>
      <w:r w:rsidRPr="00494F5E">
        <w:rPr>
          <w:rFonts w:ascii="ITC Avant Garde Std Bk" w:hAnsi="ITC Avant Garde Std Bk" w:cs="Arial"/>
        </w:rPr>
        <w:t xml:space="preserve">As you may already be aware, the Department for Education has announced changes to relationships and sex education following nationwide consultation. These changes came into effect from September 2020 and all schools will be required to comply with the updated requirements.  The statutory guidance can be found at: </w:t>
      </w:r>
    </w:p>
    <w:p w14:paraId="07D8665C" w14:textId="77777777" w:rsidR="00494F5E" w:rsidRPr="00494F5E" w:rsidRDefault="00CE0B98" w:rsidP="00494F5E">
      <w:pPr>
        <w:spacing w:line="239" w:lineRule="auto"/>
        <w:ind w:left="1136"/>
        <w:rPr>
          <w:rFonts w:ascii="ITC Avant Garde Std Bk" w:hAnsi="ITC Avant Garde Std Bk" w:cs="Arial"/>
        </w:rPr>
      </w:pPr>
      <w:hyperlink r:id="rId22">
        <w:r w:rsidR="00494F5E" w:rsidRPr="00494F5E">
          <w:rPr>
            <w:rFonts w:ascii="ITC Avant Garde Std Bk" w:hAnsi="ITC Avant Garde Std Bk" w:cs="Arial"/>
            <w:color w:val="09008B"/>
            <w:u w:val="single" w:color="09008B"/>
          </w:rPr>
          <w:t>https://www.gov.uk/government/publications/relationships</w:t>
        </w:r>
      </w:hyperlink>
      <w:hyperlink r:id="rId23">
        <w:r w:rsidR="00494F5E" w:rsidRPr="00494F5E">
          <w:rPr>
            <w:rFonts w:ascii="ITC Avant Garde Std Bk" w:hAnsi="ITC Avant Garde Std Bk" w:cs="Arial"/>
            <w:color w:val="09008B"/>
            <w:u w:val="single" w:color="09008B"/>
          </w:rPr>
          <w:t>-</w:t>
        </w:r>
      </w:hyperlink>
      <w:hyperlink r:id="rId24">
        <w:r w:rsidR="00494F5E" w:rsidRPr="00494F5E">
          <w:rPr>
            <w:rFonts w:ascii="ITC Avant Garde Std Bk" w:hAnsi="ITC Avant Garde Std Bk" w:cs="Arial"/>
            <w:color w:val="09008B"/>
            <w:u w:val="single" w:color="09008B"/>
          </w:rPr>
          <w:t>education</w:t>
        </w:r>
      </w:hyperlink>
      <w:hyperlink r:id="rId25">
        <w:r w:rsidR="00494F5E" w:rsidRPr="00494F5E">
          <w:rPr>
            <w:rFonts w:ascii="ITC Avant Garde Std Bk" w:hAnsi="ITC Avant Garde Std Bk" w:cs="Arial"/>
            <w:color w:val="09008B"/>
            <w:u w:val="single" w:color="09008B"/>
          </w:rPr>
          <w:t>-</w:t>
        </w:r>
      </w:hyperlink>
      <w:hyperlink r:id="rId26">
        <w:r w:rsidR="00494F5E" w:rsidRPr="00494F5E">
          <w:rPr>
            <w:rFonts w:ascii="ITC Avant Garde Std Bk" w:hAnsi="ITC Avant Garde Std Bk" w:cs="Arial"/>
            <w:color w:val="09008B"/>
            <w:u w:val="single" w:color="09008B"/>
          </w:rPr>
          <w:t>relationships</w:t>
        </w:r>
      </w:hyperlink>
      <w:hyperlink r:id="rId27">
        <w:r w:rsidR="00494F5E" w:rsidRPr="00494F5E">
          <w:rPr>
            <w:rFonts w:ascii="ITC Avant Garde Std Bk" w:hAnsi="ITC Avant Garde Std Bk" w:cs="Arial"/>
            <w:color w:val="09008B"/>
            <w:u w:val="single" w:color="09008B"/>
          </w:rPr>
          <w:t>-</w:t>
        </w:r>
      </w:hyperlink>
      <w:hyperlink r:id="rId28">
        <w:r w:rsidR="00494F5E" w:rsidRPr="00494F5E">
          <w:rPr>
            <w:rFonts w:ascii="ITC Avant Garde Std Bk" w:hAnsi="ITC Avant Garde Std Bk" w:cs="Arial"/>
            <w:color w:val="09008B"/>
            <w:u w:val="single" w:color="09008B"/>
          </w:rPr>
          <w:t>and</w:t>
        </w:r>
      </w:hyperlink>
      <w:hyperlink r:id="rId29">
        <w:r w:rsidR="00494F5E" w:rsidRPr="00494F5E">
          <w:rPr>
            <w:rFonts w:ascii="ITC Avant Garde Std Bk" w:hAnsi="ITC Avant Garde Std Bk" w:cs="Arial"/>
            <w:color w:val="09008B"/>
            <w:u w:val="single" w:color="09008B"/>
          </w:rPr>
          <w:t>-</w:t>
        </w:r>
      </w:hyperlink>
      <w:hyperlink r:id="rId30">
        <w:r w:rsidR="00494F5E" w:rsidRPr="00494F5E">
          <w:rPr>
            <w:rFonts w:ascii="ITC Avant Garde Std Bk" w:hAnsi="ITC Avant Garde Std Bk" w:cs="Arial"/>
            <w:color w:val="09008B"/>
            <w:u w:val="single" w:color="09008B"/>
          </w:rPr>
          <w:t>sex</w:t>
        </w:r>
      </w:hyperlink>
      <w:hyperlink r:id="rId31"/>
      <w:hyperlink r:id="rId32">
        <w:r w:rsidR="00494F5E" w:rsidRPr="00494F5E">
          <w:rPr>
            <w:rFonts w:ascii="ITC Avant Garde Std Bk" w:hAnsi="ITC Avant Garde Std Bk" w:cs="Arial"/>
            <w:color w:val="09008B"/>
            <w:u w:val="single" w:color="09008B"/>
          </w:rPr>
          <w:t>education</w:t>
        </w:r>
      </w:hyperlink>
      <w:hyperlink r:id="rId33">
        <w:r w:rsidR="00494F5E" w:rsidRPr="00494F5E">
          <w:rPr>
            <w:rFonts w:ascii="ITC Avant Garde Std Bk" w:hAnsi="ITC Avant Garde Std Bk" w:cs="Arial"/>
            <w:color w:val="09008B"/>
            <w:u w:val="single" w:color="09008B"/>
          </w:rPr>
          <w:t>-</w:t>
        </w:r>
      </w:hyperlink>
      <w:hyperlink r:id="rId34">
        <w:r w:rsidR="00494F5E" w:rsidRPr="00494F5E">
          <w:rPr>
            <w:rFonts w:ascii="ITC Avant Garde Std Bk" w:hAnsi="ITC Avant Garde Std Bk" w:cs="Arial"/>
            <w:color w:val="09008B"/>
            <w:u w:val="single" w:color="09008B"/>
          </w:rPr>
          <w:t>rse</w:t>
        </w:r>
      </w:hyperlink>
      <w:hyperlink r:id="rId35">
        <w:r w:rsidR="00494F5E" w:rsidRPr="00494F5E">
          <w:rPr>
            <w:rFonts w:ascii="ITC Avant Garde Std Bk" w:hAnsi="ITC Avant Garde Std Bk" w:cs="Arial"/>
            <w:color w:val="09008B"/>
            <w:u w:val="single" w:color="09008B"/>
          </w:rPr>
          <w:t>-</w:t>
        </w:r>
      </w:hyperlink>
      <w:hyperlink r:id="rId36">
        <w:r w:rsidR="00494F5E" w:rsidRPr="00494F5E">
          <w:rPr>
            <w:rFonts w:ascii="ITC Avant Garde Std Bk" w:hAnsi="ITC Avant Garde Std Bk" w:cs="Arial"/>
            <w:color w:val="09008B"/>
            <w:u w:val="single" w:color="09008B"/>
          </w:rPr>
          <w:t>and</w:t>
        </w:r>
      </w:hyperlink>
      <w:hyperlink r:id="rId37">
        <w:r w:rsidR="00494F5E" w:rsidRPr="00494F5E">
          <w:rPr>
            <w:rFonts w:ascii="ITC Avant Garde Std Bk" w:hAnsi="ITC Avant Garde Std Bk" w:cs="Arial"/>
            <w:color w:val="09008B"/>
            <w:u w:val="single" w:color="09008B"/>
          </w:rPr>
          <w:t>-</w:t>
        </w:r>
      </w:hyperlink>
      <w:hyperlink r:id="rId38">
        <w:r w:rsidR="00494F5E" w:rsidRPr="00494F5E">
          <w:rPr>
            <w:rFonts w:ascii="ITC Avant Garde Std Bk" w:hAnsi="ITC Avant Garde Std Bk" w:cs="Arial"/>
            <w:color w:val="09008B"/>
            <w:u w:val="single" w:color="09008B"/>
          </w:rPr>
          <w:t>health</w:t>
        </w:r>
      </w:hyperlink>
      <w:hyperlink r:id="rId39">
        <w:r w:rsidR="00494F5E" w:rsidRPr="00494F5E">
          <w:rPr>
            <w:rFonts w:ascii="ITC Avant Garde Std Bk" w:hAnsi="ITC Avant Garde Std Bk" w:cs="Arial"/>
            <w:color w:val="09008B"/>
            <w:u w:val="single" w:color="09008B"/>
          </w:rPr>
          <w:t>-</w:t>
        </w:r>
      </w:hyperlink>
      <w:hyperlink r:id="rId40">
        <w:r w:rsidR="00494F5E" w:rsidRPr="00494F5E">
          <w:rPr>
            <w:rFonts w:ascii="ITC Avant Garde Std Bk" w:hAnsi="ITC Avant Garde Std Bk" w:cs="Arial"/>
            <w:color w:val="09008B"/>
            <w:u w:val="single" w:color="09008B"/>
          </w:rPr>
          <w:t>education</w:t>
        </w:r>
      </w:hyperlink>
      <w:hyperlink r:id="rId41">
        <w:r w:rsidR="00494F5E" w:rsidRPr="00494F5E">
          <w:rPr>
            <w:rFonts w:ascii="ITC Avant Garde Std Bk" w:hAnsi="ITC Avant Garde Std Bk" w:cs="Arial"/>
          </w:rPr>
          <w:t xml:space="preserve"> </w:t>
        </w:r>
      </w:hyperlink>
      <w:r w:rsidR="00494F5E" w:rsidRPr="00494F5E">
        <w:rPr>
          <w:rFonts w:ascii="ITC Avant Garde Std Bk" w:hAnsi="ITC Avant Garde Std Bk" w:cs="Arial"/>
        </w:rPr>
        <w:t xml:space="preserve"> </w:t>
      </w:r>
    </w:p>
    <w:p w14:paraId="13DB89DA" w14:textId="77777777" w:rsidR="00494F5E" w:rsidRPr="00494F5E" w:rsidRDefault="00494F5E" w:rsidP="00494F5E">
      <w:pPr>
        <w:spacing w:line="259" w:lineRule="auto"/>
        <w:ind w:left="1136"/>
        <w:rPr>
          <w:rFonts w:ascii="ITC Avant Garde Std Bk" w:hAnsi="ITC Avant Garde Std Bk" w:cs="Arial"/>
        </w:rPr>
      </w:pPr>
      <w:r w:rsidRPr="00494F5E">
        <w:rPr>
          <w:rFonts w:ascii="ITC Avant Garde Std Bk" w:hAnsi="ITC Avant Garde Std Bk" w:cs="Arial"/>
        </w:rPr>
        <w:t xml:space="preserve">  </w:t>
      </w:r>
    </w:p>
    <w:p w14:paraId="68442D09" w14:textId="77777777" w:rsidR="00494F5E" w:rsidRPr="00494F5E" w:rsidRDefault="00494F5E" w:rsidP="00494F5E">
      <w:pPr>
        <w:ind w:left="1131"/>
        <w:rPr>
          <w:rFonts w:ascii="ITC Avant Garde Std Bk" w:hAnsi="ITC Avant Garde Std Bk" w:cs="Arial"/>
        </w:rPr>
      </w:pPr>
      <w:r w:rsidRPr="00494F5E">
        <w:rPr>
          <w:rFonts w:ascii="ITC Avant Garde Std Bk" w:hAnsi="ITC Avant Garde Std Bk" w:cs="Arial"/>
        </w:rPr>
        <w:t xml:space="preserve">This means that we have been reviewing our RSE (Relationship and Sex Education) curriculum and policy so we can be sure our RSE provision is appropriate for our pupils based on their: </w:t>
      </w:r>
    </w:p>
    <w:p w14:paraId="1A809EFE" w14:textId="77777777" w:rsidR="00494F5E" w:rsidRPr="00494F5E" w:rsidRDefault="00494F5E" w:rsidP="00494F5E">
      <w:pPr>
        <w:spacing w:after="1" w:line="259" w:lineRule="auto"/>
        <w:ind w:left="1136"/>
        <w:rPr>
          <w:rFonts w:ascii="ITC Avant Garde Std Bk" w:hAnsi="ITC Avant Garde Std Bk" w:cs="Arial"/>
        </w:rPr>
      </w:pPr>
      <w:r w:rsidRPr="00494F5E">
        <w:rPr>
          <w:rFonts w:ascii="ITC Avant Garde Std Bk" w:hAnsi="ITC Avant Garde Std Bk" w:cs="Arial"/>
        </w:rPr>
        <w:t xml:space="preserve"> </w:t>
      </w:r>
    </w:p>
    <w:p w14:paraId="53603F41" w14:textId="77777777" w:rsidR="00494F5E" w:rsidRPr="00494F5E" w:rsidRDefault="00494F5E" w:rsidP="00494F5E">
      <w:pPr>
        <w:numPr>
          <w:ilvl w:val="0"/>
          <w:numId w:val="16"/>
        </w:numPr>
        <w:spacing w:after="12" w:line="259" w:lineRule="auto"/>
        <w:ind w:hanging="360"/>
        <w:rPr>
          <w:rFonts w:ascii="ITC Avant Garde Std Bk" w:hAnsi="ITC Avant Garde Std Bk" w:cs="Arial"/>
        </w:rPr>
      </w:pPr>
      <w:r w:rsidRPr="00494F5E">
        <w:rPr>
          <w:rFonts w:ascii="ITC Avant Garde Std Bk" w:hAnsi="ITC Avant Garde Std Bk" w:cs="Arial"/>
          <w:color w:val="1E1E1E"/>
        </w:rPr>
        <w:t>Age</w:t>
      </w:r>
      <w:r w:rsidRPr="00494F5E">
        <w:rPr>
          <w:rFonts w:ascii="ITC Avant Garde Std Bk" w:hAnsi="ITC Avant Garde Std Bk" w:cs="Arial"/>
        </w:rPr>
        <w:t xml:space="preserve"> </w:t>
      </w:r>
    </w:p>
    <w:p w14:paraId="2E67774F" w14:textId="77777777" w:rsidR="00494F5E" w:rsidRPr="00494F5E" w:rsidRDefault="00494F5E" w:rsidP="00494F5E">
      <w:pPr>
        <w:numPr>
          <w:ilvl w:val="0"/>
          <w:numId w:val="16"/>
        </w:numPr>
        <w:spacing w:after="12" w:line="259" w:lineRule="auto"/>
        <w:ind w:hanging="360"/>
        <w:rPr>
          <w:rFonts w:ascii="ITC Avant Garde Std Bk" w:hAnsi="ITC Avant Garde Std Bk" w:cs="Arial"/>
        </w:rPr>
      </w:pPr>
      <w:r w:rsidRPr="00494F5E">
        <w:rPr>
          <w:rFonts w:ascii="ITC Avant Garde Std Bk" w:hAnsi="ITC Avant Garde Std Bk" w:cs="Arial"/>
          <w:color w:val="1E1E1E"/>
        </w:rPr>
        <w:t>Physical and emotional maturity</w:t>
      </w:r>
      <w:r w:rsidRPr="00494F5E">
        <w:rPr>
          <w:rFonts w:ascii="ITC Avant Garde Std Bk" w:hAnsi="ITC Avant Garde Std Bk" w:cs="Arial"/>
        </w:rPr>
        <w:t xml:space="preserve"> </w:t>
      </w:r>
    </w:p>
    <w:p w14:paraId="5258CB3E" w14:textId="77777777" w:rsidR="00494F5E" w:rsidRPr="00494F5E" w:rsidRDefault="00494F5E" w:rsidP="00494F5E">
      <w:pPr>
        <w:numPr>
          <w:ilvl w:val="0"/>
          <w:numId w:val="16"/>
        </w:numPr>
        <w:spacing w:after="12" w:line="259" w:lineRule="auto"/>
        <w:ind w:hanging="360"/>
        <w:rPr>
          <w:rFonts w:ascii="ITC Avant Garde Std Bk" w:hAnsi="ITC Avant Garde Std Bk" w:cs="Arial"/>
        </w:rPr>
      </w:pPr>
      <w:r w:rsidRPr="00494F5E">
        <w:rPr>
          <w:rFonts w:ascii="ITC Avant Garde Std Bk" w:hAnsi="ITC Avant Garde Std Bk" w:cs="Arial"/>
          <w:color w:val="1E1E1E"/>
        </w:rPr>
        <w:t>Religious and cultural backgrounds</w:t>
      </w:r>
      <w:r w:rsidRPr="00494F5E">
        <w:rPr>
          <w:rFonts w:ascii="ITC Avant Garde Std Bk" w:hAnsi="ITC Avant Garde Std Bk" w:cs="Arial"/>
        </w:rPr>
        <w:t xml:space="preserve"> </w:t>
      </w:r>
    </w:p>
    <w:p w14:paraId="3379F68C" w14:textId="77777777" w:rsidR="00494F5E" w:rsidRPr="00494F5E" w:rsidRDefault="00494F5E" w:rsidP="00494F5E">
      <w:pPr>
        <w:numPr>
          <w:ilvl w:val="0"/>
          <w:numId w:val="16"/>
        </w:numPr>
        <w:spacing w:after="12" w:line="259" w:lineRule="auto"/>
        <w:ind w:hanging="360"/>
        <w:rPr>
          <w:rFonts w:ascii="ITC Avant Garde Std Bk" w:hAnsi="ITC Avant Garde Std Bk" w:cs="Arial"/>
        </w:rPr>
      </w:pPr>
      <w:r w:rsidRPr="00494F5E">
        <w:rPr>
          <w:rFonts w:ascii="ITC Avant Garde Std Bk" w:hAnsi="ITC Avant Garde Std Bk" w:cs="Arial"/>
          <w:color w:val="1E1E1E"/>
        </w:rPr>
        <w:t>Special educational needs and disabilities</w:t>
      </w:r>
      <w:r w:rsidRPr="00494F5E">
        <w:rPr>
          <w:rFonts w:ascii="ITC Avant Garde Std Bk" w:hAnsi="ITC Avant Garde Std Bk" w:cs="Arial"/>
        </w:rPr>
        <w:t xml:space="preserve">    </w:t>
      </w:r>
    </w:p>
    <w:p w14:paraId="68F41759" w14:textId="77777777" w:rsidR="00494F5E" w:rsidRPr="00494F5E" w:rsidRDefault="00494F5E" w:rsidP="00494F5E">
      <w:pPr>
        <w:spacing w:line="259" w:lineRule="auto"/>
        <w:ind w:left="1136"/>
        <w:rPr>
          <w:rFonts w:ascii="ITC Avant Garde Std Bk" w:hAnsi="ITC Avant Garde Std Bk" w:cs="Arial"/>
        </w:rPr>
      </w:pPr>
      <w:r w:rsidRPr="00494F5E">
        <w:rPr>
          <w:rFonts w:ascii="ITC Avant Garde Std Bk" w:hAnsi="ITC Avant Garde Std Bk" w:cs="Arial"/>
        </w:rPr>
        <w:t xml:space="preserve">                                                                                                       </w:t>
      </w:r>
    </w:p>
    <w:p w14:paraId="77309DE6" w14:textId="77777777" w:rsidR="00494F5E" w:rsidRPr="00494F5E" w:rsidRDefault="00494F5E" w:rsidP="00494F5E">
      <w:pPr>
        <w:spacing w:after="188"/>
        <w:ind w:left="1131"/>
        <w:rPr>
          <w:rFonts w:ascii="ITC Avant Garde Std Bk" w:hAnsi="ITC Avant Garde Std Bk" w:cs="Arial"/>
        </w:rPr>
      </w:pPr>
      <w:r w:rsidRPr="00494F5E">
        <w:rPr>
          <w:rFonts w:ascii="ITC Avant Garde Std Bk" w:hAnsi="ITC Avant Garde Std Bk" w:cs="Arial"/>
        </w:rPr>
        <w:t>The Policy for Relationships and Sex Education is now on the school website. Consultations were held last Summer and all parents were invited to the presentations. The main body of the policy was prepared by our ACE Schools Trust and includes what will be taught at Galmpton CE Primary School in Appendix 4 of the policy. We will begin the units over the forthcoming weeks.</w:t>
      </w:r>
    </w:p>
    <w:p w14:paraId="1F268854" w14:textId="77777777" w:rsidR="00494F5E" w:rsidRPr="00494F5E" w:rsidRDefault="00494F5E" w:rsidP="00494F5E">
      <w:pPr>
        <w:ind w:left="1131"/>
        <w:rPr>
          <w:rFonts w:ascii="ITC Avant Garde Std Bk" w:hAnsi="ITC Avant Garde Std Bk" w:cs="Arial"/>
        </w:rPr>
      </w:pPr>
      <w:r w:rsidRPr="00494F5E">
        <w:rPr>
          <w:rFonts w:ascii="ITC Avant Garde Std Bk" w:hAnsi="ITC Avant Garde Std Bk" w:cs="Arial"/>
        </w:rPr>
        <w:t xml:space="preserve">We will be using the Christopher Winter Project scheme and resources which are approved by the PSHE Association and you can use the link below to view some of the materials:       </w:t>
      </w:r>
    </w:p>
    <w:p w14:paraId="2448B717" w14:textId="77777777" w:rsidR="00494F5E" w:rsidRPr="00494F5E" w:rsidRDefault="00CE0B98" w:rsidP="00494F5E">
      <w:pPr>
        <w:spacing w:line="259" w:lineRule="auto"/>
        <w:ind w:left="1136"/>
        <w:rPr>
          <w:rFonts w:ascii="ITC Avant Garde Std Bk" w:hAnsi="ITC Avant Garde Std Bk" w:cs="Arial"/>
        </w:rPr>
      </w:pPr>
      <w:hyperlink r:id="rId42">
        <w:r w:rsidR="00494F5E" w:rsidRPr="00494F5E">
          <w:rPr>
            <w:rFonts w:ascii="ITC Avant Garde Std Bk" w:hAnsi="ITC Avant Garde Std Bk" w:cs="Arial"/>
            <w:color w:val="202124"/>
            <w:u w:val="single" w:color="202124"/>
          </w:rPr>
          <w:t>cwpresources.co.uk</w:t>
        </w:r>
      </w:hyperlink>
      <w:hyperlink r:id="rId43">
        <w:r w:rsidR="00494F5E" w:rsidRPr="00494F5E">
          <w:rPr>
            <w:rFonts w:ascii="ITC Avant Garde Std Bk" w:hAnsi="ITC Avant Garde Std Bk" w:cs="Arial"/>
          </w:rPr>
          <w:t xml:space="preserve"> </w:t>
        </w:r>
      </w:hyperlink>
    </w:p>
    <w:p w14:paraId="14A4A627" w14:textId="77777777" w:rsidR="00494F5E" w:rsidRPr="00494F5E" w:rsidRDefault="00494F5E" w:rsidP="00494F5E">
      <w:pPr>
        <w:spacing w:line="259" w:lineRule="auto"/>
        <w:ind w:left="1136"/>
        <w:rPr>
          <w:rFonts w:ascii="ITC Avant Garde Std Bk" w:hAnsi="ITC Avant Garde Std Bk" w:cs="Arial"/>
        </w:rPr>
      </w:pPr>
      <w:r w:rsidRPr="00494F5E">
        <w:rPr>
          <w:rFonts w:ascii="ITC Avant Garde Std Bk" w:hAnsi="ITC Avant Garde Std Bk" w:cs="Arial"/>
        </w:rPr>
        <w:t xml:space="preserve"> </w:t>
      </w:r>
    </w:p>
    <w:p w14:paraId="0B86F3DF" w14:textId="77777777" w:rsidR="00494F5E" w:rsidRPr="00494F5E" w:rsidRDefault="00494F5E" w:rsidP="00494F5E">
      <w:pPr>
        <w:spacing w:after="171" w:line="259" w:lineRule="auto"/>
        <w:ind w:left="1136"/>
        <w:rPr>
          <w:rFonts w:ascii="ITC Avant Garde Std Bk" w:hAnsi="ITC Avant Garde Std Bk" w:cs="Arial"/>
        </w:rPr>
      </w:pPr>
      <w:r w:rsidRPr="00494F5E">
        <w:rPr>
          <w:rFonts w:ascii="ITC Avant Garde Std Bk" w:hAnsi="ITC Avant Garde Std Bk" w:cs="Arial"/>
        </w:rPr>
        <w:t>If you have any questions please do not hesitate to contact with me.</w:t>
      </w:r>
    </w:p>
    <w:p w14:paraId="53467359" w14:textId="77777777" w:rsidR="00494F5E" w:rsidRPr="00494F5E" w:rsidRDefault="00494F5E" w:rsidP="00494F5E">
      <w:pPr>
        <w:spacing w:line="449" w:lineRule="auto"/>
        <w:ind w:left="1131" w:right="377"/>
        <w:rPr>
          <w:rFonts w:ascii="ITC Avant Garde Std Bk" w:hAnsi="ITC Avant Garde Std Bk" w:cs="Arial"/>
        </w:rPr>
      </w:pPr>
      <w:r w:rsidRPr="00494F5E">
        <w:rPr>
          <w:rFonts w:ascii="ITC Avant Garde Std Bk" w:hAnsi="ITC Avant Garde Std Bk" w:cs="Arial"/>
        </w:rPr>
        <w:t xml:space="preserve">Yours sincerely, </w:t>
      </w:r>
    </w:p>
    <w:p w14:paraId="50C40628" w14:textId="77777777" w:rsidR="00494F5E" w:rsidRPr="00494F5E" w:rsidRDefault="00494F5E" w:rsidP="00494F5E">
      <w:pPr>
        <w:spacing w:line="449" w:lineRule="auto"/>
        <w:ind w:left="1131" w:right="377"/>
        <w:rPr>
          <w:rFonts w:ascii="ITC Avant Garde Std Bk" w:hAnsi="ITC Avant Garde Std Bk" w:cs="Arial"/>
        </w:rPr>
      </w:pPr>
    </w:p>
    <w:p w14:paraId="0B2D0ACB" w14:textId="77777777" w:rsidR="00494F5E" w:rsidRPr="00494F5E" w:rsidRDefault="00494F5E" w:rsidP="00494F5E">
      <w:pPr>
        <w:spacing w:line="449" w:lineRule="auto"/>
        <w:ind w:left="1131" w:right="377"/>
        <w:rPr>
          <w:rFonts w:ascii="ITC Avant Garde Std Bk" w:hAnsi="ITC Avant Garde Std Bk" w:cs="Arial"/>
        </w:rPr>
      </w:pPr>
    </w:p>
    <w:p w14:paraId="5A03D48D" w14:textId="77777777" w:rsidR="00494F5E" w:rsidRPr="00494F5E" w:rsidRDefault="00494F5E" w:rsidP="00494F5E">
      <w:pPr>
        <w:spacing w:after="177" w:line="259" w:lineRule="auto"/>
        <w:ind w:left="1136"/>
        <w:rPr>
          <w:rFonts w:ascii="ITC Avant Garde Std Bk" w:hAnsi="ITC Avant Garde Std Bk" w:cs="Arial"/>
        </w:rPr>
      </w:pPr>
      <w:r w:rsidRPr="00494F5E">
        <w:rPr>
          <w:rFonts w:ascii="ITC Avant Garde Std Bk" w:hAnsi="ITC Avant Garde Std Bk" w:cs="Arial"/>
        </w:rPr>
        <w:t xml:space="preserve"> Class teacher</w:t>
      </w:r>
    </w:p>
    <w:p w14:paraId="378EC78D" w14:textId="77777777" w:rsidR="00494F5E" w:rsidRPr="00494F5E" w:rsidRDefault="00494F5E" w:rsidP="00F167B3">
      <w:pPr>
        <w:pStyle w:val="NoSpacing"/>
        <w:rPr>
          <w:rFonts w:ascii="ITC Avant Garde Std Bk" w:hAnsi="ITC Avant Garde Std Bk"/>
          <w:b/>
          <w:highlight w:val="yellow"/>
        </w:rPr>
      </w:pPr>
    </w:p>
    <w:sectPr w:rsidR="00494F5E" w:rsidRPr="00494F5E" w:rsidSect="00F167B3">
      <w:pgSz w:w="11900" w:h="16840" w:code="9"/>
      <w:pgMar w:top="992" w:right="985"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6723E" w14:textId="77777777" w:rsidR="00EE6785" w:rsidRDefault="00EE6785">
      <w:pPr>
        <w:spacing w:after="0"/>
      </w:pPr>
      <w:r>
        <w:separator/>
      </w:r>
    </w:p>
  </w:endnote>
  <w:endnote w:type="continuationSeparator" w:id="0">
    <w:p w14:paraId="38E0E9AD" w14:textId="77777777" w:rsidR="00EE6785" w:rsidRDefault="00EE67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charset w:val="00"/>
    <w:family w:val="roman"/>
    <w:pitch w:val="default"/>
  </w:font>
  <w:font w:name="ITC Avant Garde Std Bk">
    <w:panose1 w:val="020B0502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2A365" w14:textId="77777777" w:rsidR="004C636C" w:rsidRDefault="00161275" w:rsidP="00A61535">
    <w:pPr>
      <w:pStyle w:val="Footer"/>
      <w:rPr>
        <w:color w:val="461A42"/>
        <w:sz w:val="20"/>
      </w:rPr>
    </w:pPr>
    <w:r w:rsidRPr="00C20E3E">
      <w:rPr>
        <w:rFonts w:ascii="ITC Avant Garde Std Bk" w:hAnsi="ITC Avant Garde Std Bk" w:cs="ITC Avant Garde Std Bk"/>
        <w:noProof/>
        <w:color w:val="190615"/>
        <w:lang w:val="en-GB" w:eastAsia="en-GB"/>
      </w:rPr>
      <w:drawing>
        <wp:inline distT="0" distB="0" distL="0" distR="0" wp14:anchorId="28E314F7" wp14:editId="07777777">
          <wp:extent cx="438150" cy="314325"/>
          <wp:effectExtent l="0" t="0" r="0" b="0"/>
          <wp:docPr id="1" name="Picture 7" descr="Macintosh HD:Users:jo-shaldon:Library:Containers:com.apple.mail:Data:Library:Mail Downloads:5BF60B99-9484-45BB-AB58-4395EAFDE93B:ACE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o-shaldon:Library:Containers:com.apple.mail:Data:Library:Mail Downloads:5BF60B99-9484-45BB-AB58-4395EAFDE93B:ACE_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314325"/>
                  </a:xfrm>
                  <a:prstGeom prst="rect">
                    <a:avLst/>
                  </a:prstGeom>
                  <a:noFill/>
                  <a:ln>
                    <a:noFill/>
                  </a:ln>
                </pic:spPr>
              </pic:pic>
            </a:graphicData>
          </a:graphic>
        </wp:inline>
      </w:drawing>
    </w:r>
    <w:r w:rsidR="00C20E3E">
      <w:rPr>
        <w:color w:val="461A42"/>
        <w:sz w:val="20"/>
      </w:rPr>
      <w:tab/>
    </w:r>
  </w:p>
  <w:p w14:paraId="75CBB68D" w14:textId="6E02565F" w:rsidR="00C20E3E" w:rsidRPr="00851891" w:rsidRDefault="004C636C" w:rsidP="00A61535">
    <w:pPr>
      <w:pStyle w:val="Footer"/>
      <w:rPr>
        <w:color w:val="461A42"/>
      </w:rPr>
    </w:pPr>
    <w:r w:rsidRPr="004C636C">
      <w:rPr>
        <w:color w:val="461A42"/>
        <w:sz w:val="20"/>
      </w:rPr>
      <w:fldChar w:fldCharType="begin"/>
    </w:r>
    <w:r w:rsidRPr="004C636C">
      <w:rPr>
        <w:color w:val="461A42"/>
        <w:sz w:val="20"/>
      </w:rPr>
      <w:instrText xml:space="preserve"> PAGE   \* MERGEFORMAT </w:instrText>
    </w:r>
    <w:r w:rsidRPr="004C636C">
      <w:rPr>
        <w:color w:val="461A42"/>
        <w:sz w:val="20"/>
      </w:rPr>
      <w:fldChar w:fldCharType="separate"/>
    </w:r>
    <w:r w:rsidR="00CE0B98" w:rsidRPr="00CE0B98">
      <w:rPr>
        <w:b/>
        <w:bCs/>
        <w:noProof/>
        <w:color w:val="461A42"/>
        <w:sz w:val="20"/>
      </w:rPr>
      <w:t>15</w:t>
    </w:r>
    <w:r w:rsidRPr="004C636C">
      <w:rPr>
        <w:b/>
        <w:bCs/>
        <w:noProof/>
        <w:color w:val="461A42"/>
        <w:sz w:val="20"/>
      </w:rPr>
      <w:fldChar w:fldCharType="end"/>
    </w:r>
    <w:r w:rsidRPr="004C636C">
      <w:rPr>
        <w:b/>
        <w:bCs/>
        <w:color w:val="461A42"/>
        <w:sz w:val="20"/>
      </w:rPr>
      <w:t xml:space="preserve"> </w:t>
    </w:r>
    <w:r w:rsidRPr="004C636C">
      <w:rPr>
        <w:color w:val="461A42"/>
        <w:sz w:val="20"/>
      </w:rPr>
      <w:t>|</w:t>
    </w:r>
    <w:r w:rsidRPr="004C636C">
      <w:rPr>
        <w:b/>
        <w:bCs/>
        <w:color w:val="461A42"/>
        <w:sz w:val="20"/>
      </w:rPr>
      <w:t xml:space="preserve"> </w:t>
    </w:r>
    <w:r w:rsidRPr="004C636C">
      <w:rPr>
        <w:color w:val="7F7F7F"/>
        <w:spacing w:val="60"/>
        <w:sz w:val="20"/>
      </w:rPr>
      <w:t>Page</w:t>
    </w:r>
    <w:r w:rsidR="00C20E3E">
      <w:rPr>
        <w:color w:val="461A42"/>
        <w:sz w:val="20"/>
      </w:rPr>
      <w:tab/>
    </w:r>
    <w:r w:rsidR="00C20E3E">
      <w:rPr>
        <w:color w:val="461A42"/>
        <w:sz w:val="20"/>
      </w:rPr>
      <w:tab/>
    </w:r>
  </w:p>
  <w:p w14:paraId="5C71F136" w14:textId="77777777" w:rsidR="00C20E3E" w:rsidRDefault="00C20E3E" w:rsidP="00A615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9C694" w14:textId="77777777" w:rsidR="00EE6785" w:rsidRDefault="00EE6785">
      <w:pPr>
        <w:spacing w:after="0"/>
      </w:pPr>
      <w:r>
        <w:separator/>
      </w:r>
    </w:p>
  </w:footnote>
  <w:footnote w:type="continuationSeparator" w:id="0">
    <w:p w14:paraId="69B45584" w14:textId="77777777" w:rsidR="00EE6785" w:rsidRDefault="00EE6785">
      <w:pPr>
        <w:spacing w:after="0"/>
      </w:pPr>
      <w:r>
        <w:continuationSeparator/>
      </w:r>
    </w:p>
  </w:footnote>
  <w:footnote w:id="1">
    <w:p w14:paraId="464FCBC1" w14:textId="77777777" w:rsidR="006A0139" w:rsidRPr="001D3035" w:rsidRDefault="006A0139" w:rsidP="006A0139">
      <w:pPr>
        <w:pStyle w:val="FootnoteText"/>
        <w:spacing w:line="276" w:lineRule="auto"/>
        <w:jc w:val="both"/>
        <w:rPr>
          <w:rFonts w:ascii="Gill Sans MT" w:hAnsi="Gill Sans MT"/>
        </w:rPr>
      </w:pPr>
    </w:p>
  </w:footnote>
  <w:footnote w:id="2">
    <w:p w14:paraId="4F33DC30" w14:textId="77777777" w:rsidR="00982BC5" w:rsidRPr="001D3035" w:rsidRDefault="00982BC5" w:rsidP="00982BC5">
      <w:pPr>
        <w:pStyle w:val="FootnoteText"/>
        <w:spacing w:line="276" w:lineRule="auto"/>
        <w:jc w:val="both"/>
        <w:rPr>
          <w:rFonts w:ascii="Gill Sans MT" w:hAnsi="Gill Sans MT"/>
        </w:rPr>
      </w:pPr>
      <w:r w:rsidRPr="001D3035">
        <w:rPr>
          <w:rStyle w:val="FootnoteReference"/>
          <w:rFonts w:ascii="Gill Sans MT" w:hAnsi="Gill Sans MT"/>
        </w:rPr>
        <w:footnoteRef/>
      </w:r>
      <w:r w:rsidRPr="001D3035">
        <w:rPr>
          <w:rFonts w:ascii="Gill Sans MT" w:hAnsi="Gill Sans MT"/>
        </w:rPr>
        <w:t xml:space="preserve"> RSHE is used to indicate either Relationships Education, Relationships and Sex Education and Health Education as determined by the school context since, after consultation with parents and carers primary schools may decide to include elements of sex education in their curriculum.  </w:t>
      </w:r>
    </w:p>
  </w:footnote>
  <w:footnote w:id="3">
    <w:p w14:paraId="4F30CE9D" w14:textId="77777777" w:rsidR="006F4202" w:rsidRPr="001D3035" w:rsidRDefault="006F4202" w:rsidP="006F4202">
      <w:pPr>
        <w:pStyle w:val="FootnoteText"/>
        <w:spacing w:line="276" w:lineRule="auto"/>
        <w:jc w:val="both"/>
        <w:rPr>
          <w:rFonts w:ascii="Gill Sans MT" w:hAnsi="Gill Sans MT"/>
        </w:rPr>
      </w:pPr>
      <w:r w:rsidRPr="001D3035">
        <w:rPr>
          <w:rStyle w:val="FootnoteReference"/>
          <w:rFonts w:ascii="Gill Sans MT" w:hAnsi="Gill Sans MT"/>
        </w:rPr>
        <w:footnoteRef/>
      </w:r>
      <w:r w:rsidRPr="001D3035">
        <w:rPr>
          <w:rFonts w:ascii="Gill Sans MT" w:hAnsi="Gill Sans MT"/>
        </w:rPr>
        <w:t xml:space="preserve"> The protected characteristics are age, disability, gender reassignment, race, religion or belief, sex, sexual orientation, marriage and civil partnership and pregnancy and maternity.</w:t>
      </w:r>
    </w:p>
    <w:p w14:paraId="5C8C6B09" w14:textId="77777777" w:rsidR="006F4202" w:rsidRDefault="006F4202" w:rsidP="006F420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5E0CA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5pt;height:332pt" o:bullet="t">
        <v:imagedata r:id="rId1"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2257"/>
    <w:multiLevelType w:val="hybridMultilevel"/>
    <w:tmpl w:val="31C8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E2FFC"/>
    <w:multiLevelType w:val="hybridMultilevel"/>
    <w:tmpl w:val="FFF8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FB3B88"/>
    <w:multiLevelType w:val="hybridMultilevel"/>
    <w:tmpl w:val="16AAD520"/>
    <w:lvl w:ilvl="0" w:tplc="AE1C164C">
      <w:start w:val="1"/>
      <w:numFmt w:val="bullet"/>
      <w:lvlText w:val="•"/>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70D408">
      <w:start w:val="1"/>
      <w:numFmt w:val="bullet"/>
      <w:lvlText w:val="o"/>
      <w:lvlJc w:val="left"/>
      <w:pPr>
        <w:ind w:left="1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FEB476">
      <w:start w:val="1"/>
      <w:numFmt w:val="bullet"/>
      <w:lvlText w:val="▪"/>
      <w:lvlJc w:val="left"/>
      <w:pPr>
        <w:ind w:left="2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BE305E">
      <w:start w:val="1"/>
      <w:numFmt w:val="bullet"/>
      <w:lvlText w:val="•"/>
      <w:lvlJc w:val="left"/>
      <w:pPr>
        <w:ind w:left="3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BCCBBC">
      <w:start w:val="1"/>
      <w:numFmt w:val="bullet"/>
      <w:lvlText w:val="o"/>
      <w:lvlJc w:val="left"/>
      <w:pPr>
        <w:ind w:left="4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9C4092">
      <w:start w:val="1"/>
      <w:numFmt w:val="bullet"/>
      <w:lvlText w:val="▪"/>
      <w:lvlJc w:val="left"/>
      <w:pPr>
        <w:ind w:left="47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3EBD38">
      <w:start w:val="1"/>
      <w:numFmt w:val="bullet"/>
      <w:lvlText w:val="•"/>
      <w:lvlJc w:val="left"/>
      <w:pPr>
        <w:ind w:left="5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A02E6E">
      <w:start w:val="1"/>
      <w:numFmt w:val="bullet"/>
      <w:lvlText w:val="o"/>
      <w:lvlJc w:val="left"/>
      <w:pPr>
        <w:ind w:left="6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B64DCC">
      <w:start w:val="1"/>
      <w:numFmt w:val="bullet"/>
      <w:lvlText w:val="▪"/>
      <w:lvlJc w:val="left"/>
      <w:pPr>
        <w:ind w:left="68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19C623C"/>
    <w:multiLevelType w:val="hybridMultilevel"/>
    <w:tmpl w:val="A2668A1C"/>
    <w:lvl w:ilvl="0" w:tplc="BE5C7704">
      <w:start w:val="1"/>
      <w:numFmt w:val="decimal"/>
      <w:lvlText w:val="%1."/>
      <w:lvlJc w:val="left"/>
      <w:pPr>
        <w:ind w:left="720" w:hanging="360"/>
      </w:pPr>
      <w:rPr>
        <w:rFonts w:hint="default"/>
        <w:b w:val="0"/>
        <w:bCs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84DB5"/>
    <w:multiLevelType w:val="hybridMultilevel"/>
    <w:tmpl w:val="A11E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F661E3B"/>
    <w:multiLevelType w:val="hybridMultilevel"/>
    <w:tmpl w:val="7DAE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5"/>
  </w:num>
  <w:num w:numId="3">
    <w:abstractNumId w:val="13"/>
  </w:num>
  <w:num w:numId="4">
    <w:abstractNumId w:val="1"/>
  </w:num>
  <w:num w:numId="5">
    <w:abstractNumId w:val="4"/>
  </w:num>
  <w:num w:numId="6">
    <w:abstractNumId w:val="6"/>
  </w:num>
  <w:num w:numId="7">
    <w:abstractNumId w:val="11"/>
  </w:num>
  <w:num w:numId="8">
    <w:abstractNumId w:val="2"/>
  </w:num>
  <w:num w:numId="9">
    <w:abstractNumId w:val="15"/>
  </w:num>
  <w:num w:numId="10">
    <w:abstractNumId w:val="10"/>
  </w:num>
  <w:num w:numId="11">
    <w:abstractNumId w:val="3"/>
  </w:num>
  <w:num w:numId="12">
    <w:abstractNumId w:val="9"/>
  </w:num>
  <w:num w:numId="13">
    <w:abstractNumId w:val="12"/>
  </w:num>
  <w:num w:numId="14">
    <w:abstractNumId w:val="8"/>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47"/>
    <w:rsid w:val="000077CC"/>
    <w:rsid w:val="000157BD"/>
    <w:rsid w:val="00021BA2"/>
    <w:rsid w:val="000321D4"/>
    <w:rsid w:val="0003640D"/>
    <w:rsid w:val="00043E0A"/>
    <w:rsid w:val="0005473E"/>
    <w:rsid w:val="00056A01"/>
    <w:rsid w:val="00071327"/>
    <w:rsid w:val="00081179"/>
    <w:rsid w:val="00087EBC"/>
    <w:rsid w:val="000959AD"/>
    <w:rsid w:val="000A2204"/>
    <w:rsid w:val="000B1F60"/>
    <w:rsid w:val="000B4F04"/>
    <w:rsid w:val="000C6EE6"/>
    <w:rsid w:val="000E0B95"/>
    <w:rsid w:val="00122D3E"/>
    <w:rsid w:val="00137EDC"/>
    <w:rsid w:val="00140667"/>
    <w:rsid w:val="00141B1D"/>
    <w:rsid w:val="00161275"/>
    <w:rsid w:val="00165984"/>
    <w:rsid w:val="00177C0C"/>
    <w:rsid w:val="00186FED"/>
    <w:rsid w:val="001B1A87"/>
    <w:rsid w:val="001D1D95"/>
    <w:rsid w:val="001F1AF8"/>
    <w:rsid w:val="00216751"/>
    <w:rsid w:val="0022405F"/>
    <w:rsid w:val="002428BF"/>
    <w:rsid w:val="00244288"/>
    <w:rsid w:val="00260E0A"/>
    <w:rsid w:val="0026150A"/>
    <w:rsid w:val="0026313B"/>
    <w:rsid w:val="00282A17"/>
    <w:rsid w:val="002B7439"/>
    <w:rsid w:val="002F1A71"/>
    <w:rsid w:val="002F32F1"/>
    <w:rsid w:val="00321C55"/>
    <w:rsid w:val="00325704"/>
    <w:rsid w:val="00333D6A"/>
    <w:rsid w:val="00333DC7"/>
    <w:rsid w:val="00340360"/>
    <w:rsid w:val="0034782A"/>
    <w:rsid w:val="003559C5"/>
    <w:rsid w:val="003601BC"/>
    <w:rsid w:val="00383197"/>
    <w:rsid w:val="003A7C3F"/>
    <w:rsid w:val="003B4F7B"/>
    <w:rsid w:val="003C0F1F"/>
    <w:rsid w:val="003C1BE2"/>
    <w:rsid w:val="003C6E14"/>
    <w:rsid w:val="003D5FC4"/>
    <w:rsid w:val="003E640E"/>
    <w:rsid w:val="00411732"/>
    <w:rsid w:val="0044062F"/>
    <w:rsid w:val="004443A8"/>
    <w:rsid w:val="00444E7F"/>
    <w:rsid w:val="00451954"/>
    <w:rsid w:val="00465814"/>
    <w:rsid w:val="004741E1"/>
    <w:rsid w:val="00494BAE"/>
    <w:rsid w:val="00494F5E"/>
    <w:rsid w:val="004B2C71"/>
    <w:rsid w:val="004B5F8F"/>
    <w:rsid w:val="004C636C"/>
    <w:rsid w:val="004F63EF"/>
    <w:rsid w:val="004F64A9"/>
    <w:rsid w:val="005048F3"/>
    <w:rsid w:val="005109C2"/>
    <w:rsid w:val="0051113D"/>
    <w:rsid w:val="005243AA"/>
    <w:rsid w:val="00525781"/>
    <w:rsid w:val="005303E3"/>
    <w:rsid w:val="005310C1"/>
    <w:rsid w:val="00531F81"/>
    <w:rsid w:val="0053359F"/>
    <w:rsid w:val="005365C1"/>
    <w:rsid w:val="00553A68"/>
    <w:rsid w:val="00574C89"/>
    <w:rsid w:val="00576773"/>
    <w:rsid w:val="005816FF"/>
    <w:rsid w:val="005A4B78"/>
    <w:rsid w:val="005D0FA2"/>
    <w:rsid w:val="00602118"/>
    <w:rsid w:val="0061457A"/>
    <w:rsid w:val="0062359F"/>
    <w:rsid w:val="00636B47"/>
    <w:rsid w:val="00641D04"/>
    <w:rsid w:val="00665A59"/>
    <w:rsid w:val="006A0139"/>
    <w:rsid w:val="006C0723"/>
    <w:rsid w:val="006D394F"/>
    <w:rsid w:val="006E1A79"/>
    <w:rsid w:val="006E71E5"/>
    <w:rsid w:val="006E74D1"/>
    <w:rsid w:val="006F0166"/>
    <w:rsid w:val="006F4202"/>
    <w:rsid w:val="0078141F"/>
    <w:rsid w:val="00782DFC"/>
    <w:rsid w:val="007975B2"/>
    <w:rsid w:val="007B46B5"/>
    <w:rsid w:val="007B72D6"/>
    <w:rsid w:val="007B79B2"/>
    <w:rsid w:val="007C29DA"/>
    <w:rsid w:val="007C490D"/>
    <w:rsid w:val="007C5CD7"/>
    <w:rsid w:val="007D125E"/>
    <w:rsid w:val="007E2761"/>
    <w:rsid w:val="007E3BF7"/>
    <w:rsid w:val="007E50C1"/>
    <w:rsid w:val="007E62A6"/>
    <w:rsid w:val="00801B07"/>
    <w:rsid w:val="00804F40"/>
    <w:rsid w:val="00807462"/>
    <w:rsid w:val="00823EDE"/>
    <w:rsid w:val="00843DE8"/>
    <w:rsid w:val="00845252"/>
    <w:rsid w:val="008473B8"/>
    <w:rsid w:val="008958A8"/>
    <w:rsid w:val="008A1E66"/>
    <w:rsid w:val="008B63FC"/>
    <w:rsid w:val="008B76BD"/>
    <w:rsid w:val="008D6942"/>
    <w:rsid w:val="008F07A1"/>
    <w:rsid w:val="008F14A1"/>
    <w:rsid w:val="008F5103"/>
    <w:rsid w:val="00941641"/>
    <w:rsid w:val="0094477C"/>
    <w:rsid w:val="009574A4"/>
    <w:rsid w:val="00982BC5"/>
    <w:rsid w:val="00991EFF"/>
    <w:rsid w:val="009A234C"/>
    <w:rsid w:val="009B040D"/>
    <w:rsid w:val="009B15E2"/>
    <w:rsid w:val="009C4E15"/>
    <w:rsid w:val="009D2844"/>
    <w:rsid w:val="009D4795"/>
    <w:rsid w:val="009D64F6"/>
    <w:rsid w:val="00A00E65"/>
    <w:rsid w:val="00A163FF"/>
    <w:rsid w:val="00A335B9"/>
    <w:rsid w:val="00A34E8E"/>
    <w:rsid w:val="00A50C58"/>
    <w:rsid w:val="00A61535"/>
    <w:rsid w:val="00A754E5"/>
    <w:rsid w:val="00A76D26"/>
    <w:rsid w:val="00A80622"/>
    <w:rsid w:val="00A8342C"/>
    <w:rsid w:val="00AB12F0"/>
    <w:rsid w:val="00AB6545"/>
    <w:rsid w:val="00AE4370"/>
    <w:rsid w:val="00AE7B9E"/>
    <w:rsid w:val="00AF2D42"/>
    <w:rsid w:val="00B14E27"/>
    <w:rsid w:val="00B15FD7"/>
    <w:rsid w:val="00B25826"/>
    <w:rsid w:val="00B3077A"/>
    <w:rsid w:val="00B30B86"/>
    <w:rsid w:val="00B34B59"/>
    <w:rsid w:val="00B41C7D"/>
    <w:rsid w:val="00B441B6"/>
    <w:rsid w:val="00B677E5"/>
    <w:rsid w:val="00B804F9"/>
    <w:rsid w:val="00B94959"/>
    <w:rsid w:val="00B95B47"/>
    <w:rsid w:val="00BA219A"/>
    <w:rsid w:val="00BD11D5"/>
    <w:rsid w:val="00BE40BE"/>
    <w:rsid w:val="00C035D1"/>
    <w:rsid w:val="00C04985"/>
    <w:rsid w:val="00C20E3E"/>
    <w:rsid w:val="00C31BC8"/>
    <w:rsid w:val="00C31F0F"/>
    <w:rsid w:val="00C3754C"/>
    <w:rsid w:val="00C377C4"/>
    <w:rsid w:val="00C741D2"/>
    <w:rsid w:val="00C91948"/>
    <w:rsid w:val="00C93A4E"/>
    <w:rsid w:val="00C95C5E"/>
    <w:rsid w:val="00CA055B"/>
    <w:rsid w:val="00CA71F1"/>
    <w:rsid w:val="00CC356B"/>
    <w:rsid w:val="00CC3CE0"/>
    <w:rsid w:val="00CE0B98"/>
    <w:rsid w:val="00CE145E"/>
    <w:rsid w:val="00D104A9"/>
    <w:rsid w:val="00D15C5F"/>
    <w:rsid w:val="00D175E9"/>
    <w:rsid w:val="00D20CAF"/>
    <w:rsid w:val="00D351C4"/>
    <w:rsid w:val="00D54B51"/>
    <w:rsid w:val="00D66856"/>
    <w:rsid w:val="00D7227B"/>
    <w:rsid w:val="00D72ED3"/>
    <w:rsid w:val="00D83D53"/>
    <w:rsid w:val="00D91890"/>
    <w:rsid w:val="00D92E51"/>
    <w:rsid w:val="00D93869"/>
    <w:rsid w:val="00DA4CA4"/>
    <w:rsid w:val="00DB0543"/>
    <w:rsid w:val="00DB4C0D"/>
    <w:rsid w:val="00DC2763"/>
    <w:rsid w:val="00DD6F88"/>
    <w:rsid w:val="00DE0977"/>
    <w:rsid w:val="00DE2424"/>
    <w:rsid w:val="00DF25F0"/>
    <w:rsid w:val="00E11054"/>
    <w:rsid w:val="00E21D76"/>
    <w:rsid w:val="00E2576F"/>
    <w:rsid w:val="00E31E36"/>
    <w:rsid w:val="00E421DA"/>
    <w:rsid w:val="00E571B8"/>
    <w:rsid w:val="00E81EDE"/>
    <w:rsid w:val="00E916CC"/>
    <w:rsid w:val="00EA185C"/>
    <w:rsid w:val="00EB15B0"/>
    <w:rsid w:val="00EC3660"/>
    <w:rsid w:val="00ED1151"/>
    <w:rsid w:val="00EE6785"/>
    <w:rsid w:val="00EE6B4F"/>
    <w:rsid w:val="00EF7437"/>
    <w:rsid w:val="00F01F11"/>
    <w:rsid w:val="00F02E0F"/>
    <w:rsid w:val="00F06BB6"/>
    <w:rsid w:val="00F167B3"/>
    <w:rsid w:val="00F16FB6"/>
    <w:rsid w:val="00F75CAB"/>
    <w:rsid w:val="00FB49A4"/>
    <w:rsid w:val="00FB6697"/>
    <w:rsid w:val="00FB69AC"/>
    <w:rsid w:val="00FE0BF6"/>
    <w:rsid w:val="00FE63D1"/>
    <w:rsid w:val="00FE6E81"/>
    <w:rsid w:val="00FE709B"/>
    <w:rsid w:val="00FF411F"/>
    <w:rsid w:val="00FF4208"/>
    <w:rsid w:val="00FF4B9C"/>
    <w:rsid w:val="5DA94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AEEC9F6"/>
  <w15:chartTrackingRefBased/>
  <w15:docId w15:val="{F3DB37CF-D394-4584-B75B-AACF4611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35B9"/>
    <w:pPr>
      <w:spacing w:after="120"/>
    </w:pPr>
    <w:rPr>
      <w:rFonts w:ascii="Arial" w:eastAsia="MS Mincho" w:hAnsi="Arial"/>
      <w:szCs w:val="24"/>
      <w:lang w:eastAsia="en-US"/>
    </w:rPr>
  </w:style>
  <w:style w:type="paragraph" w:styleId="Heading1">
    <w:name w:val="heading 1"/>
    <w:basedOn w:val="Normal"/>
    <w:next w:val="6Abstract"/>
    <w:link w:val="Heading1Char"/>
    <w:uiPriority w:val="8"/>
    <w:qFormat/>
    <w:rsid w:val="00636B47"/>
    <w:pPr>
      <w:spacing w:before="120"/>
      <w:outlineLvl w:val="0"/>
    </w:pPr>
    <w:rPr>
      <w:rFonts w:eastAsia="Calibri" w:cs="Arial"/>
      <w:b/>
      <w:color w:val="FF1F64"/>
      <w:sz w:val="28"/>
      <w:szCs w:val="36"/>
      <w:lang w:val="en-GB"/>
    </w:rPr>
  </w:style>
  <w:style w:type="paragraph" w:styleId="Heading3">
    <w:name w:val="heading 3"/>
    <w:basedOn w:val="Normal"/>
    <w:next w:val="1bodycopy10pt"/>
    <w:link w:val="Heading3Char"/>
    <w:uiPriority w:val="9"/>
    <w:qFormat/>
    <w:rsid w:val="00636B47"/>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636B47"/>
    <w:rPr>
      <w:rFonts w:ascii="Arial" w:eastAsia="Calibri" w:hAnsi="Arial" w:cs="Arial"/>
      <w:b/>
      <w:color w:val="FF1F64"/>
      <w:sz w:val="28"/>
      <w:szCs w:val="36"/>
    </w:rPr>
  </w:style>
  <w:style w:type="character" w:customStyle="1" w:styleId="Heading3Char">
    <w:name w:val="Heading 3 Char"/>
    <w:link w:val="Heading3"/>
    <w:uiPriority w:val="9"/>
    <w:rsid w:val="00636B47"/>
    <w:rPr>
      <w:rFonts w:ascii="Arial" w:eastAsia="MS Gothic" w:hAnsi="Arial" w:cs="Arial"/>
      <w:b/>
      <w:bCs/>
      <w:color w:val="7F7F7F"/>
      <w:sz w:val="24"/>
      <w:szCs w:val="32"/>
      <w:lang w:val="en-US"/>
    </w:rPr>
  </w:style>
  <w:style w:type="paragraph" w:styleId="Footer">
    <w:name w:val="footer"/>
    <w:basedOn w:val="Normal"/>
    <w:link w:val="FooterChar"/>
    <w:uiPriority w:val="99"/>
    <w:unhideWhenUsed/>
    <w:rsid w:val="00636B47"/>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36B47"/>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636B47"/>
    <w:rPr>
      <w:color w:val="0072CC"/>
      <w:u w:val="single"/>
    </w:rPr>
  </w:style>
  <w:style w:type="paragraph" w:customStyle="1" w:styleId="1bodycopy10pt">
    <w:name w:val="1 body copy 10pt"/>
    <w:basedOn w:val="Normal"/>
    <w:link w:val="1bodycopy10ptChar"/>
    <w:qFormat/>
    <w:rsid w:val="00636B47"/>
  </w:style>
  <w:style w:type="paragraph" w:customStyle="1" w:styleId="9Boxheading">
    <w:name w:val="9 Box heading"/>
    <w:basedOn w:val="Normal"/>
    <w:rsid w:val="00636B47"/>
    <w:rPr>
      <w:b/>
      <w:color w:val="12263F"/>
      <w:sz w:val="24"/>
    </w:rPr>
  </w:style>
  <w:style w:type="character" w:customStyle="1" w:styleId="1bodycopy10ptChar">
    <w:name w:val="1 body copy 10pt Char"/>
    <w:link w:val="1bodycopy10pt"/>
    <w:rsid w:val="00636B47"/>
    <w:rPr>
      <w:rFonts w:ascii="Arial" w:eastAsia="MS Mincho" w:hAnsi="Arial" w:cs="Times New Roman"/>
      <w:sz w:val="20"/>
      <w:szCs w:val="24"/>
      <w:lang w:val="en-US"/>
    </w:rPr>
  </w:style>
  <w:style w:type="paragraph" w:customStyle="1" w:styleId="6Abstract">
    <w:name w:val="6 Abstract"/>
    <w:qFormat/>
    <w:rsid w:val="00636B47"/>
    <w:pPr>
      <w:spacing w:after="240" w:line="259" w:lineRule="auto"/>
    </w:pPr>
    <w:rPr>
      <w:rFonts w:ascii="Arial" w:eastAsia="MS Mincho" w:hAnsi="Arial"/>
      <w:sz w:val="28"/>
      <w:szCs w:val="28"/>
      <w:lang w:eastAsia="en-US"/>
    </w:rPr>
  </w:style>
  <w:style w:type="character" w:customStyle="1" w:styleId="apple-converted-space">
    <w:name w:val="apple-converted-space"/>
    <w:rsid w:val="00636B47"/>
  </w:style>
  <w:style w:type="paragraph" w:customStyle="1" w:styleId="Subheadwithpointer">
    <w:name w:val="Subhead with pointer"/>
    <w:basedOn w:val="Normal"/>
    <w:next w:val="6Abstract"/>
    <w:link w:val="SubheadwithpointerChar"/>
    <w:rsid w:val="00636B47"/>
    <w:pPr>
      <w:numPr>
        <w:numId w:val="3"/>
      </w:numPr>
      <w:spacing w:before="120"/>
      <w:ind w:right="850"/>
    </w:pPr>
    <w:rPr>
      <w:rFonts w:cs="Arial"/>
      <w:b/>
      <w:bCs/>
      <w:color w:val="12263F"/>
      <w:sz w:val="32"/>
      <w:szCs w:val="32"/>
    </w:rPr>
  </w:style>
  <w:style w:type="paragraph" w:customStyle="1" w:styleId="1bodycopy11pt">
    <w:name w:val="1 body copy 11pt"/>
    <w:autoRedefine/>
    <w:rsid w:val="00636B47"/>
    <w:pPr>
      <w:spacing w:after="120"/>
      <w:ind w:right="850"/>
    </w:pPr>
    <w:rPr>
      <w:rFonts w:ascii="Arial" w:eastAsia="MS Mincho" w:hAnsi="Arial" w:cs="Arial"/>
      <w:sz w:val="22"/>
      <w:szCs w:val="24"/>
      <w:lang w:eastAsia="en-US"/>
    </w:rPr>
  </w:style>
  <w:style w:type="character" w:customStyle="1" w:styleId="SubheadwithpointerChar">
    <w:name w:val="Subhead with pointer Char"/>
    <w:link w:val="Subheadwithpointer"/>
    <w:rsid w:val="00636B47"/>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qFormat/>
    <w:rsid w:val="00636B47"/>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36B47"/>
    <w:pPr>
      <w:spacing w:after="100"/>
    </w:pPr>
  </w:style>
  <w:style w:type="paragraph" w:customStyle="1" w:styleId="3Policytitle">
    <w:name w:val="3 Policy title"/>
    <w:basedOn w:val="Normal"/>
    <w:qFormat/>
    <w:rsid w:val="00636B47"/>
    <w:rPr>
      <w:b/>
      <w:sz w:val="72"/>
    </w:rPr>
  </w:style>
  <w:style w:type="paragraph" w:styleId="ListParagraph">
    <w:name w:val="List Paragraph"/>
    <w:basedOn w:val="Normal"/>
    <w:uiPriority w:val="34"/>
    <w:qFormat/>
    <w:rsid w:val="00636B47"/>
    <w:pPr>
      <w:ind w:left="720"/>
      <w:contextualSpacing/>
    </w:pPr>
  </w:style>
  <w:style w:type="paragraph" w:customStyle="1" w:styleId="Bulletedcopylevel2">
    <w:name w:val="Bulleted copy level 2"/>
    <w:basedOn w:val="1bodycopy10pt"/>
    <w:qFormat/>
    <w:rsid w:val="00636B47"/>
    <w:pPr>
      <w:numPr>
        <w:numId w:val="4"/>
      </w:numPr>
      <w:tabs>
        <w:tab w:val="num" w:pos="360"/>
      </w:tabs>
      <w:ind w:left="0" w:firstLine="0"/>
    </w:pPr>
  </w:style>
  <w:style w:type="paragraph" w:customStyle="1" w:styleId="Subhead2">
    <w:name w:val="Subhead 2"/>
    <w:basedOn w:val="1bodycopy10pt"/>
    <w:next w:val="1bodycopy10pt"/>
    <w:link w:val="Subhead2Char"/>
    <w:qFormat/>
    <w:rsid w:val="00636B47"/>
    <w:pPr>
      <w:spacing w:before="240"/>
    </w:pPr>
    <w:rPr>
      <w:b/>
      <w:color w:val="12263F"/>
      <w:sz w:val="24"/>
    </w:rPr>
  </w:style>
  <w:style w:type="character" w:customStyle="1" w:styleId="Subhead2Char">
    <w:name w:val="Subhead 2 Char"/>
    <w:link w:val="Subhead2"/>
    <w:rsid w:val="00636B47"/>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636B47"/>
    <w:pPr>
      <w:spacing w:after="100"/>
      <w:ind w:left="400"/>
    </w:pPr>
  </w:style>
  <w:style w:type="paragraph" w:customStyle="1" w:styleId="1bodycopy">
    <w:name w:val="1 body copy"/>
    <w:basedOn w:val="Normal"/>
    <w:link w:val="1bodycopyChar"/>
    <w:qFormat/>
    <w:rsid w:val="00636B47"/>
  </w:style>
  <w:style w:type="paragraph" w:customStyle="1" w:styleId="4Heading1">
    <w:name w:val="4 Heading 1"/>
    <w:basedOn w:val="Heading1"/>
    <w:next w:val="Normal"/>
    <w:qFormat/>
    <w:rsid w:val="00636B47"/>
    <w:pPr>
      <w:spacing w:before="0" w:after="480"/>
    </w:pPr>
    <w:rPr>
      <w:sz w:val="60"/>
    </w:rPr>
  </w:style>
  <w:style w:type="paragraph" w:customStyle="1" w:styleId="3Bulletedcopyblue">
    <w:name w:val="3 Bulleted copy blue"/>
    <w:basedOn w:val="Normal"/>
    <w:qFormat/>
    <w:rsid w:val="00636B47"/>
    <w:pPr>
      <w:numPr>
        <w:numId w:val="9"/>
      </w:numPr>
    </w:pPr>
    <w:rPr>
      <w:rFonts w:cs="Arial"/>
      <w:szCs w:val="20"/>
    </w:rPr>
  </w:style>
  <w:style w:type="character" w:customStyle="1" w:styleId="1bodycopyChar">
    <w:name w:val="1 body copy Char"/>
    <w:link w:val="1bodycopy"/>
    <w:rsid w:val="00636B47"/>
    <w:rPr>
      <w:rFonts w:ascii="Arial" w:eastAsia="MS Mincho" w:hAnsi="Arial" w:cs="Times New Roman"/>
      <w:sz w:val="20"/>
      <w:szCs w:val="24"/>
      <w:lang w:val="en-US"/>
    </w:rPr>
  </w:style>
  <w:style w:type="paragraph" w:customStyle="1" w:styleId="7Tablebodycopy">
    <w:name w:val="7 Table body copy"/>
    <w:basedOn w:val="1bodycopy"/>
    <w:qFormat/>
    <w:rsid w:val="00636B47"/>
    <w:pPr>
      <w:spacing w:after="60"/>
    </w:pPr>
  </w:style>
  <w:style w:type="paragraph" w:customStyle="1" w:styleId="7Tablecopybulleted">
    <w:name w:val="7 Table copy bulleted"/>
    <w:basedOn w:val="7Tablebodycopy"/>
    <w:qFormat/>
    <w:rsid w:val="00636B47"/>
    <w:pPr>
      <w:numPr>
        <w:numId w:val="8"/>
      </w:numPr>
      <w:tabs>
        <w:tab w:val="num" w:pos="360"/>
      </w:tabs>
      <w:ind w:left="0" w:firstLine="0"/>
    </w:pPr>
  </w:style>
  <w:style w:type="character" w:styleId="FollowedHyperlink">
    <w:name w:val="FollowedHyperlink"/>
    <w:uiPriority w:val="99"/>
    <w:semiHidden/>
    <w:unhideWhenUsed/>
    <w:rsid w:val="00A8342C"/>
    <w:rPr>
      <w:color w:val="954F72"/>
      <w:u w:val="single"/>
    </w:rPr>
  </w:style>
  <w:style w:type="character" w:styleId="CommentReference">
    <w:name w:val="annotation reference"/>
    <w:uiPriority w:val="99"/>
    <w:semiHidden/>
    <w:unhideWhenUsed/>
    <w:rsid w:val="004B2C71"/>
    <w:rPr>
      <w:sz w:val="16"/>
      <w:szCs w:val="16"/>
    </w:rPr>
  </w:style>
  <w:style w:type="paragraph" w:styleId="CommentText">
    <w:name w:val="annotation text"/>
    <w:basedOn w:val="Normal"/>
    <w:link w:val="CommentTextChar"/>
    <w:uiPriority w:val="99"/>
    <w:semiHidden/>
    <w:unhideWhenUsed/>
    <w:rsid w:val="004B2C71"/>
    <w:rPr>
      <w:szCs w:val="20"/>
    </w:rPr>
  </w:style>
  <w:style w:type="character" w:customStyle="1" w:styleId="CommentTextChar">
    <w:name w:val="Comment Text Char"/>
    <w:link w:val="CommentText"/>
    <w:uiPriority w:val="99"/>
    <w:semiHidden/>
    <w:rsid w:val="004B2C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B2C71"/>
    <w:rPr>
      <w:b/>
      <w:bCs/>
    </w:rPr>
  </w:style>
  <w:style w:type="character" w:customStyle="1" w:styleId="CommentSubjectChar">
    <w:name w:val="Comment Subject Char"/>
    <w:link w:val="CommentSubject"/>
    <w:uiPriority w:val="99"/>
    <w:semiHidden/>
    <w:rsid w:val="004B2C71"/>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4B2C71"/>
    <w:pPr>
      <w:spacing w:after="0"/>
    </w:pPr>
    <w:rPr>
      <w:rFonts w:ascii="Segoe UI" w:hAnsi="Segoe UI" w:cs="Segoe UI"/>
      <w:sz w:val="18"/>
      <w:szCs w:val="18"/>
    </w:rPr>
  </w:style>
  <w:style w:type="character" w:customStyle="1" w:styleId="BalloonTextChar">
    <w:name w:val="Balloon Text Char"/>
    <w:link w:val="BalloonText"/>
    <w:uiPriority w:val="99"/>
    <w:semiHidden/>
    <w:rsid w:val="004B2C71"/>
    <w:rPr>
      <w:rFonts w:ascii="Segoe UI" w:eastAsia="MS Mincho" w:hAnsi="Segoe UI" w:cs="Segoe UI"/>
      <w:sz w:val="18"/>
      <w:szCs w:val="18"/>
      <w:lang w:val="en-US"/>
    </w:rPr>
  </w:style>
  <w:style w:type="paragraph" w:customStyle="1" w:styleId="7Tablebodybulleted">
    <w:name w:val="7 Table body bulleted"/>
    <w:basedOn w:val="1bodycopy"/>
    <w:qFormat/>
    <w:rsid w:val="0005473E"/>
    <w:pPr>
      <w:numPr>
        <w:numId w:val="10"/>
      </w:numPr>
      <w:ind w:right="284"/>
    </w:pPr>
  </w:style>
  <w:style w:type="table" w:styleId="TableGrid">
    <w:name w:val="Table Grid"/>
    <w:basedOn w:val="TableNormal"/>
    <w:uiPriority w:val="59"/>
    <w:rsid w:val="00C20E3E"/>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autoRedefine/>
    <w:rsid w:val="00C20E3E"/>
    <w:pPr>
      <w:tabs>
        <w:tab w:val="left" w:pos="940"/>
        <w:tab w:val="left" w:pos="1440"/>
      </w:tabs>
      <w:spacing w:after="280" w:line="216" w:lineRule="auto"/>
      <w:jc w:val="both"/>
    </w:pPr>
    <w:rPr>
      <w:rFonts w:ascii="Helvetica" w:eastAsia="ヒラギノ角ゴ Pro W3" w:hAnsi="Helvetica"/>
      <w:color w:val="000000"/>
      <w:sz w:val="24"/>
      <w:lang w:eastAsia="en-US"/>
    </w:rPr>
  </w:style>
  <w:style w:type="paragraph" w:styleId="NoSpacing">
    <w:name w:val="No Spacing"/>
    <w:uiPriority w:val="1"/>
    <w:qFormat/>
    <w:rsid w:val="00325704"/>
    <w:rPr>
      <w:rFonts w:cs="Calibri"/>
      <w:color w:val="000000"/>
      <w:sz w:val="22"/>
      <w:szCs w:val="22"/>
      <w:lang w:val="en-GB" w:eastAsia="en-GB"/>
    </w:rPr>
  </w:style>
  <w:style w:type="paragraph" w:styleId="Header">
    <w:name w:val="header"/>
    <w:basedOn w:val="Normal"/>
    <w:link w:val="HeaderChar"/>
    <w:uiPriority w:val="99"/>
    <w:unhideWhenUsed/>
    <w:rsid w:val="004C636C"/>
    <w:pPr>
      <w:tabs>
        <w:tab w:val="center" w:pos="4513"/>
        <w:tab w:val="right" w:pos="9026"/>
      </w:tabs>
    </w:pPr>
  </w:style>
  <w:style w:type="character" w:customStyle="1" w:styleId="HeaderChar">
    <w:name w:val="Header Char"/>
    <w:link w:val="Header"/>
    <w:uiPriority w:val="99"/>
    <w:rsid w:val="004C636C"/>
    <w:rPr>
      <w:rFonts w:ascii="Arial" w:eastAsia="MS Mincho" w:hAnsi="Arial"/>
      <w:szCs w:val="24"/>
      <w:lang w:val="en-US" w:eastAsia="en-US"/>
    </w:rPr>
  </w:style>
  <w:style w:type="paragraph" w:styleId="FootnoteText">
    <w:name w:val="footnote text"/>
    <w:basedOn w:val="Normal"/>
    <w:link w:val="FootnoteTextChar"/>
    <w:uiPriority w:val="99"/>
    <w:semiHidden/>
    <w:unhideWhenUsed/>
    <w:rsid w:val="006F4202"/>
    <w:pPr>
      <w:spacing w:after="0"/>
    </w:pPr>
    <w:rPr>
      <w:rFonts w:ascii="Calibri" w:eastAsia="Calibri" w:hAnsi="Calibri"/>
      <w:szCs w:val="20"/>
      <w:lang w:val="en-GB"/>
    </w:rPr>
  </w:style>
  <w:style w:type="character" w:customStyle="1" w:styleId="FootnoteTextChar">
    <w:name w:val="Footnote Text Char"/>
    <w:link w:val="FootnoteText"/>
    <w:uiPriority w:val="99"/>
    <w:semiHidden/>
    <w:rsid w:val="006F4202"/>
    <w:rPr>
      <w:lang w:eastAsia="en-US"/>
    </w:rPr>
  </w:style>
  <w:style w:type="character" w:styleId="FootnoteReference">
    <w:name w:val="footnote reference"/>
    <w:uiPriority w:val="99"/>
    <w:semiHidden/>
    <w:unhideWhenUsed/>
    <w:rsid w:val="006F4202"/>
    <w:rPr>
      <w:vertAlign w:val="superscript"/>
    </w:rPr>
  </w:style>
  <w:style w:type="paragraph" w:customStyle="1" w:styleId="4Bulletedcopyblue">
    <w:name w:val="4 Bulleted copy blue"/>
    <w:basedOn w:val="Normal"/>
    <w:qFormat/>
    <w:rsid w:val="00801B07"/>
    <w:pPr>
      <w:numPr>
        <w:numId w:val="15"/>
      </w:numPr>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406">
      <w:bodyDiv w:val="1"/>
      <w:marLeft w:val="0"/>
      <w:marRight w:val="0"/>
      <w:marTop w:val="0"/>
      <w:marBottom w:val="0"/>
      <w:divBdr>
        <w:top w:val="none" w:sz="0" w:space="0" w:color="auto"/>
        <w:left w:val="none" w:sz="0" w:space="0" w:color="auto"/>
        <w:bottom w:val="none" w:sz="0" w:space="0" w:color="auto"/>
        <w:right w:val="none" w:sz="0" w:space="0" w:color="auto"/>
      </w:divBdr>
    </w:div>
    <w:div w:id="199198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excellence.co.uk" TargetMode="External"/><Relationship Id="rId18" Type="http://schemas.openxmlformats.org/officeDocument/2006/relationships/hyperlink" Target="http://www.sexeducationforum.org.uk/media/17706/sreadvice.pdf" TargetMode="External"/><Relationship Id="rId26" Type="http://schemas.openxmlformats.org/officeDocument/2006/relationships/hyperlink" Target="https://www.gov.uk/government/publications/relationships-education-relationships-and-sex-education-rse-and-health-education" TargetMode="External"/><Relationship Id="rId39" Type="http://schemas.openxmlformats.org/officeDocument/2006/relationships/hyperlink" Target="https://www.gov.uk/government/publications/relationships-education-relationships-and-sex-education-rse-and-health-education" TargetMode="External"/><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hyperlink" Target="https://www.gov.uk/government/publications/relationships-education-relationships-and-sex-education-rse-and-health-education" TargetMode="External"/><Relationship Id="rId42" Type="http://schemas.openxmlformats.org/officeDocument/2006/relationships/hyperlink" Target="https://cwpresources.co.uk/"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legislation.gov.uk/ukpga/1996/56/contents"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hyperlink" Target="https://www.gov.uk/government/publications/relationships-education-relationships-and-sex-education-rse-and-health-education" TargetMode="External"/><Relationship Id="rId38" Type="http://schemas.openxmlformats.org/officeDocument/2006/relationships/hyperlink" Target="https://www.gov.uk/government/publications/relationships-education-relationships-and-sex-education-rse-and-health-education" TargetMode="External"/><Relationship Id="rId2" Type="http://schemas.openxmlformats.org/officeDocument/2006/relationships/customXml" Target="../customXml/item2.xml"/><Relationship Id="rId16" Type="http://schemas.openxmlformats.org/officeDocument/2006/relationships/hyperlink" Target="https://www.gov.uk/government/consultations/relationships-and-sex-education-and-health-education" TargetMode="External"/><Relationship Id="rId20" Type="http://schemas.openxmlformats.org/officeDocument/2006/relationships/image" Target="media/image6.png"/><Relationship Id="rId29" Type="http://schemas.openxmlformats.org/officeDocument/2006/relationships/hyperlink" Target="https://www.gov.uk/government/publications/relationships-education-relationships-and-sex-education-rse-and-health-education" TargetMode="External"/><Relationship Id="rId41" Type="http://schemas.openxmlformats.org/officeDocument/2006/relationships/hyperlink" Target="https://www.gov.uk/government/publications/relationships-education-relationships-and-sex-education-rse-and-health-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government/publications/relationships-education-relationships-and-sex-education-rse-and-health-education" TargetMode="External"/><Relationship Id="rId32" Type="http://schemas.openxmlformats.org/officeDocument/2006/relationships/hyperlink" Target="https://www.gov.uk/government/publications/relationships-education-relationships-and-sex-education-rse-and-health-education" TargetMode="External"/><Relationship Id="rId37" Type="http://schemas.openxmlformats.org/officeDocument/2006/relationships/hyperlink" Target="https://www.gov.uk/government/publications/relationships-education-relationships-and-sex-education-rse-and-health-education" TargetMode="External"/><Relationship Id="rId40" Type="http://schemas.openxmlformats.org/officeDocument/2006/relationships/hyperlink" Target="https://www.gov.uk/government/publications/relationships-education-relationships-and-sex-education-rse-and-health-education"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pga/2017/16/section/34/enacted" TargetMode="Externa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www.gov.uk/government/publications/relationships-education-relationships-and-sex-education-rse-and-health-education" TargetMode="External"/><Relationship Id="rId36"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gov.uk/government/publications/relationships-education-relationships-and-sex-education-rse-and-health-educatio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relationships-education-relationships-and-sex-education-rse-and-health-education" TargetMode="External"/><Relationship Id="rId30" Type="http://schemas.openxmlformats.org/officeDocument/2006/relationships/hyperlink" Target="https://www.gov.uk/government/publications/relationships-education-relationships-and-sex-education-rse-and-health-education" TargetMode="External"/><Relationship Id="rId35" Type="http://schemas.openxmlformats.org/officeDocument/2006/relationships/hyperlink" Target="https://www.gov.uk/government/publications/relationships-education-relationships-and-sex-education-rse-and-health-education" TargetMode="External"/><Relationship Id="rId43" Type="http://schemas.openxmlformats.org/officeDocument/2006/relationships/hyperlink" Target="https://cwpresource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32208e-62c4-4436-8646-54695ccdfb85" xsi:nil="true"/>
    <lcf76f155ced4ddcb4097134ff3c332f xmlns="31c0a669-d431-43aa-bca9-b266ea3257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5" ma:contentTypeDescription="Create a new document." ma:contentTypeScope="" ma:versionID="8ffdf212b8e86dd1c71953d7d1301fee">
  <xsd:schema xmlns:xsd="http://www.w3.org/2001/XMLSchema" xmlns:xs="http://www.w3.org/2001/XMLSchema" xmlns:p="http://schemas.microsoft.com/office/2006/metadata/properties" xmlns:ns2="31c0a669-d431-43aa-bca9-b266ea32578e" xmlns:ns3="8032208e-62c4-4436-8646-54695ccdfb85" targetNamespace="http://schemas.microsoft.com/office/2006/metadata/properties" ma:root="true" ma:fieldsID="94524261b2216a421401598294f9cb2f" ns2:_="" ns3:_="">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9EC9E-04F3-412A-B36E-AA7B9D7EE22D}">
  <ds:schemaRefs>
    <ds:schemaRef ds:uri="http://schemas.microsoft.com/sharepoint/v3/contenttype/forms"/>
  </ds:schemaRefs>
</ds:datastoreItem>
</file>

<file path=customXml/itemProps2.xml><?xml version="1.0" encoding="utf-8"?>
<ds:datastoreItem xmlns:ds="http://schemas.openxmlformats.org/officeDocument/2006/customXml" ds:itemID="{9A6DFC47-69AD-44A5-B1D9-E458FDE3F6AF}">
  <ds:schemaRefs>
    <ds:schemaRef ds:uri="http://purl.org/dc/terms/"/>
    <ds:schemaRef ds:uri="http://schemas.microsoft.com/office/2006/documentManagement/types"/>
    <ds:schemaRef ds:uri="8032208e-62c4-4436-8646-54695ccdfb85"/>
    <ds:schemaRef ds:uri="http://purl.org/dc/elements/1.1/"/>
    <ds:schemaRef ds:uri="http://schemas.microsoft.com/office/2006/metadata/properties"/>
    <ds:schemaRef ds:uri="http://schemas.microsoft.com/office/infopath/2007/PartnerControls"/>
    <ds:schemaRef ds:uri="31c0a669-d431-43aa-bca9-b266ea32578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E9AA5B4-F01E-47E6-93FC-F1EAAE880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9A014-1284-48FC-B40E-FDA6F546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4652</Words>
  <Characters>26522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Gafson</dc:creator>
  <cp:keywords/>
  <dc:description/>
  <cp:lastModifiedBy>Shaldon Primary Clerk</cp:lastModifiedBy>
  <cp:revision>2</cp:revision>
  <cp:lastPrinted>2024-10-25T13:00:00Z</cp:lastPrinted>
  <dcterms:created xsi:type="dcterms:W3CDTF">2025-02-05T11:22:00Z</dcterms:created>
  <dcterms:modified xsi:type="dcterms:W3CDTF">2025-02-05T11:22:00Z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0x0101003DB74F495716004F875297704BEA7C5E</vt:lpwstr>
  </property>
  <property fmtid="{D5CDD505-2E9C-101B-9397-08002B2CF9AE}" pid="3" name="MediaServiceImageTags">
    <vt:lpwstr/>
  </property>
</Properties>
</file>